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1DEB">
      <w:pPr>
        <w:pStyle w:val="2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1" w:name="_GoBack"/>
      <w:bookmarkStart w:id="0" w:name="_Hlk168254410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医院信息安全加固建设服务需求调查</w:t>
      </w:r>
    </w:p>
    <w:bookmarkEnd w:id="1"/>
    <w:p w14:paraId="07CB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为便于供应商及时了解采购信息，根据内部信息安全需求评估结果及医院相关规定，现将(重庆市第四人民医院)近期采购意向公开如下:</w:t>
      </w:r>
    </w:p>
    <w:p w14:paraId="6DEF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医院本次安全加固所需的措施与预算如下：</w:t>
      </w:r>
    </w:p>
    <w:tbl>
      <w:tblPr>
        <w:tblStyle w:val="6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58"/>
        <w:gridCol w:w="1447"/>
        <w:gridCol w:w="1588"/>
        <w:gridCol w:w="1880"/>
      </w:tblGrid>
      <w:tr w14:paraId="1F75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</w:tcPr>
          <w:p w14:paraId="192D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3758" w:type="dxa"/>
            <w:vAlign w:val="center"/>
          </w:tcPr>
          <w:p w14:paraId="7701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加固措施</w:t>
            </w:r>
          </w:p>
        </w:tc>
        <w:tc>
          <w:tcPr>
            <w:tcW w:w="1447" w:type="dxa"/>
            <w:vAlign w:val="center"/>
          </w:tcPr>
          <w:p w14:paraId="1859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技术要求</w:t>
            </w:r>
          </w:p>
        </w:tc>
        <w:tc>
          <w:tcPr>
            <w:tcW w:w="1588" w:type="dxa"/>
            <w:vAlign w:val="center"/>
          </w:tcPr>
          <w:p w14:paraId="4F4BF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数量</w:t>
            </w:r>
          </w:p>
        </w:tc>
        <w:tc>
          <w:tcPr>
            <w:tcW w:w="1880" w:type="dxa"/>
            <w:vAlign w:val="center"/>
          </w:tcPr>
          <w:p w14:paraId="38E7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预算金额（万元）</w:t>
            </w:r>
          </w:p>
        </w:tc>
      </w:tr>
      <w:tr w14:paraId="051E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0" w:type="dxa"/>
          </w:tcPr>
          <w:p w14:paraId="032F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3758" w:type="dxa"/>
            <w:vAlign w:val="center"/>
          </w:tcPr>
          <w:p w14:paraId="43D6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互联网防火墙双机建设（采购2台）</w:t>
            </w:r>
          </w:p>
        </w:tc>
        <w:tc>
          <w:tcPr>
            <w:tcW w:w="1447" w:type="dxa"/>
            <w:vAlign w:val="center"/>
          </w:tcPr>
          <w:p w14:paraId="3CEA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7E30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2台</w:t>
            </w:r>
          </w:p>
        </w:tc>
        <w:tc>
          <w:tcPr>
            <w:tcW w:w="1880" w:type="dxa"/>
            <w:vAlign w:val="center"/>
          </w:tcPr>
          <w:p w14:paraId="7268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6ED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0" w:type="dxa"/>
          </w:tcPr>
          <w:p w14:paraId="72B9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3758" w:type="dxa"/>
            <w:vAlign w:val="center"/>
          </w:tcPr>
          <w:p w14:paraId="5890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分流防火墙双机加固（增加1台）</w:t>
            </w:r>
          </w:p>
        </w:tc>
        <w:tc>
          <w:tcPr>
            <w:tcW w:w="1447" w:type="dxa"/>
            <w:vAlign w:val="center"/>
          </w:tcPr>
          <w:p w14:paraId="56A8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191A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1台</w:t>
            </w:r>
          </w:p>
        </w:tc>
        <w:tc>
          <w:tcPr>
            <w:tcW w:w="1880" w:type="dxa"/>
            <w:vAlign w:val="center"/>
          </w:tcPr>
          <w:p w14:paraId="47B7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788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20" w:type="dxa"/>
          </w:tcPr>
          <w:p w14:paraId="1491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</w:t>
            </w:r>
          </w:p>
        </w:tc>
        <w:tc>
          <w:tcPr>
            <w:tcW w:w="3758" w:type="dxa"/>
            <w:vAlign w:val="center"/>
          </w:tcPr>
          <w:p w14:paraId="264C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WEB应用防火墙双机（增加1台）</w:t>
            </w:r>
          </w:p>
        </w:tc>
        <w:tc>
          <w:tcPr>
            <w:tcW w:w="1447" w:type="dxa"/>
            <w:vAlign w:val="center"/>
          </w:tcPr>
          <w:p w14:paraId="4076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257E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1台</w:t>
            </w:r>
          </w:p>
        </w:tc>
        <w:tc>
          <w:tcPr>
            <w:tcW w:w="1880" w:type="dxa"/>
            <w:vAlign w:val="center"/>
          </w:tcPr>
          <w:p w14:paraId="4B1B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791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0" w:type="dxa"/>
          </w:tcPr>
          <w:p w14:paraId="7456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</w:t>
            </w:r>
          </w:p>
        </w:tc>
        <w:tc>
          <w:tcPr>
            <w:tcW w:w="3758" w:type="dxa"/>
            <w:vAlign w:val="center"/>
          </w:tcPr>
          <w:p w14:paraId="247C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安全运维服务1年</w:t>
            </w:r>
          </w:p>
        </w:tc>
        <w:tc>
          <w:tcPr>
            <w:tcW w:w="1447" w:type="dxa"/>
            <w:vAlign w:val="center"/>
          </w:tcPr>
          <w:p w14:paraId="07EB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71E3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1年</w:t>
            </w:r>
          </w:p>
        </w:tc>
        <w:tc>
          <w:tcPr>
            <w:tcW w:w="1880" w:type="dxa"/>
            <w:vAlign w:val="center"/>
          </w:tcPr>
          <w:p w14:paraId="4F8D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09A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20" w:type="dxa"/>
          </w:tcPr>
          <w:p w14:paraId="1AAB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</w:t>
            </w:r>
          </w:p>
        </w:tc>
        <w:tc>
          <w:tcPr>
            <w:tcW w:w="3758" w:type="dxa"/>
            <w:vAlign w:val="center"/>
          </w:tcPr>
          <w:p w14:paraId="3363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安全设备授权续期1年</w:t>
            </w:r>
          </w:p>
        </w:tc>
        <w:tc>
          <w:tcPr>
            <w:tcW w:w="1447" w:type="dxa"/>
            <w:vAlign w:val="center"/>
          </w:tcPr>
          <w:p w14:paraId="16BB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2599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1年</w:t>
            </w:r>
          </w:p>
        </w:tc>
        <w:tc>
          <w:tcPr>
            <w:tcW w:w="1880" w:type="dxa"/>
            <w:vAlign w:val="center"/>
          </w:tcPr>
          <w:p w14:paraId="185B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BA1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</w:tcPr>
          <w:p w14:paraId="576C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6</w:t>
            </w:r>
          </w:p>
        </w:tc>
        <w:tc>
          <w:tcPr>
            <w:tcW w:w="3758" w:type="dxa"/>
            <w:vAlign w:val="center"/>
          </w:tcPr>
          <w:p w14:paraId="7F9F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双机互联交换机</w:t>
            </w:r>
          </w:p>
        </w:tc>
        <w:tc>
          <w:tcPr>
            <w:tcW w:w="1447" w:type="dxa"/>
            <w:vAlign w:val="center"/>
          </w:tcPr>
          <w:p w14:paraId="2AE8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40EB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4台</w:t>
            </w:r>
          </w:p>
        </w:tc>
        <w:tc>
          <w:tcPr>
            <w:tcW w:w="1880" w:type="dxa"/>
            <w:vAlign w:val="center"/>
          </w:tcPr>
          <w:p w14:paraId="65B4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126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</w:tcPr>
          <w:p w14:paraId="656E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7</w:t>
            </w:r>
          </w:p>
        </w:tc>
        <w:tc>
          <w:tcPr>
            <w:tcW w:w="3758" w:type="dxa"/>
            <w:vAlign w:val="center"/>
          </w:tcPr>
          <w:p w14:paraId="4F99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外网核心交换机改造</w:t>
            </w:r>
          </w:p>
        </w:tc>
        <w:tc>
          <w:tcPr>
            <w:tcW w:w="1447" w:type="dxa"/>
            <w:vAlign w:val="center"/>
          </w:tcPr>
          <w:p w14:paraId="5B26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5E3C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1套</w:t>
            </w:r>
          </w:p>
        </w:tc>
        <w:tc>
          <w:tcPr>
            <w:tcW w:w="1880" w:type="dxa"/>
            <w:vAlign w:val="center"/>
          </w:tcPr>
          <w:p w14:paraId="6D5A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1C0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20" w:type="dxa"/>
          </w:tcPr>
          <w:p w14:paraId="15E4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8</w:t>
            </w:r>
          </w:p>
        </w:tc>
        <w:tc>
          <w:tcPr>
            <w:tcW w:w="3758" w:type="dxa"/>
            <w:vAlign w:val="center"/>
          </w:tcPr>
          <w:p w14:paraId="7BD1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数据库运维服务1年</w:t>
            </w:r>
          </w:p>
        </w:tc>
        <w:tc>
          <w:tcPr>
            <w:tcW w:w="1447" w:type="dxa"/>
            <w:vAlign w:val="center"/>
          </w:tcPr>
          <w:p w14:paraId="3BB7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详见附件</w:t>
            </w:r>
          </w:p>
        </w:tc>
        <w:tc>
          <w:tcPr>
            <w:tcW w:w="1588" w:type="dxa"/>
            <w:vAlign w:val="center"/>
          </w:tcPr>
          <w:p w14:paraId="0D8C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1年</w:t>
            </w:r>
          </w:p>
        </w:tc>
        <w:tc>
          <w:tcPr>
            <w:tcW w:w="1880" w:type="dxa"/>
            <w:vAlign w:val="center"/>
          </w:tcPr>
          <w:p w14:paraId="3086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79F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</w:tcPr>
          <w:p w14:paraId="3501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6156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预算金额</w:t>
            </w:r>
          </w:p>
        </w:tc>
        <w:tc>
          <w:tcPr>
            <w:tcW w:w="1880" w:type="dxa"/>
            <w:vAlign w:val="center"/>
          </w:tcPr>
          <w:p w14:paraId="246F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instrText xml:space="preserve"> =SUM(ABOVE) </w:instrTex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49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fldChar w:fldCharType="end"/>
            </w:r>
          </w:p>
        </w:tc>
      </w:tr>
    </w:tbl>
    <w:p w14:paraId="3798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本次公开的采购意向是本单位采购工作的初步安排，具体采购项目情况以采购公告和采购文件为准，采购需求调研结果，将作为我院采购的重要依据。我院将据此了解上列信息安全设施和服务的相关产业发展、市场供给、同类采购项目历史成交信息，可能涉及的运行维护、升级更新、备品备件、耗材等后续采购，以及其他相关情况。</w:t>
      </w:r>
    </w:p>
    <w:p w14:paraId="515B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请有意向的厂家/供应商直接联系医院信息科，对接采购事项的技术和服务要求，提供符合采购需求标准的意向回复文件。联系人：袁老师，联系电话：023-63692408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、13677666498</w:t>
      </w:r>
    </w:p>
    <w:p w14:paraId="3537C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</w:p>
    <w:sectPr>
      <w:pgSz w:w="11906" w:h="16838"/>
      <w:pgMar w:top="820" w:right="1066" w:bottom="873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B010D74-D754-43BD-B9E5-A03417E36F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A8A16E-AA8E-4288-BFC5-FA3BE9B7C09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NzNmYzQxMDkyZTUwNTgxNjA0ZTM2MmNiNjM0NWEifQ=="/>
  </w:docVars>
  <w:rsids>
    <w:rsidRoot w:val="0047329B"/>
    <w:rsid w:val="000417BD"/>
    <w:rsid w:val="000476B4"/>
    <w:rsid w:val="000806BC"/>
    <w:rsid w:val="0009011B"/>
    <w:rsid w:val="00092220"/>
    <w:rsid w:val="000B50D0"/>
    <w:rsid w:val="000C001B"/>
    <w:rsid w:val="000D109F"/>
    <w:rsid w:val="001058C0"/>
    <w:rsid w:val="00116665"/>
    <w:rsid w:val="00140523"/>
    <w:rsid w:val="001651BB"/>
    <w:rsid w:val="001A130B"/>
    <w:rsid w:val="001A7D5D"/>
    <w:rsid w:val="001E449E"/>
    <w:rsid w:val="00216347"/>
    <w:rsid w:val="00252D00"/>
    <w:rsid w:val="002C444C"/>
    <w:rsid w:val="0030651D"/>
    <w:rsid w:val="00325DD8"/>
    <w:rsid w:val="003320B7"/>
    <w:rsid w:val="00392B7F"/>
    <w:rsid w:val="00395C6F"/>
    <w:rsid w:val="003A1970"/>
    <w:rsid w:val="003B6B13"/>
    <w:rsid w:val="003E1018"/>
    <w:rsid w:val="004337B9"/>
    <w:rsid w:val="00457914"/>
    <w:rsid w:val="00464F01"/>
    <w:rsid w:val="00466E23"/>
    <w:rsid w:val="0047329B"/>
    <w:rsid w:val="004B5441"/>
    <w:rsid w:val="004B6C0C"/>
    <w:rsid w:val="004C492A"/>
    <w:rsid w:val="004E53DC"/>
    <w:rsid w:val="00517586"/>
    <w:rsid w:val="00520622"/>
    <w:rsid w:val="005226FE"/>
    <w:rsid w:val="0052659B"/>
    <w:rsid w:val="00584AE8"/>
    <w:rsid w:val="00597A7B"/>
    <w:rsid w:val="005B28CE"/>
    <w:rsid w:val="005C479F"/>
    <w:rsid w:val="00620CCE"/>
    <w:rsid w:val="00634DB6"/>
    <w:rsid w:val="00640C07"/>
    <w:rsid w:val="00643829"/>
    <w:rsid w:val="006B6AF8"/>
    <w:rsid w:val="006D207D"/>
    <w:rsid w:val="00742908"/>
    <w:rsid w:val="007578A8"/>
    <w:rsid w:val="007614DC"/>
    <w:rsid w:val="00815B06"/>
    <w:rsid w:val="0082331E"/>
    <w:rsid w:val="0085336A"/>
    <w:rsid w:val="00855B52"/>
    <w:rsid w:val="00875E39"/>
    <w:rsid w:val="008B614F"/>
    <w:rsid w:val="008D5C3E"/>
    <w:rsid w:val="00926923"/>
    <w:rsid w:val="00930E4E"/>
    <w:rsid w:val="00946713"/>
    <w:rsid w:val="00950D87"/>
    <w:rsid w:val="009B1B2F"/>
    <w:rsid w:val="009E69F8"/>
    <w:rsid w:val="009F4A4F"/>
    <w:rsid w:val="009F7277"/>
    <w:rsid w:val="00A03478"/>
    <w:rsid w:val="00A13F7F"/>
    <w:rsid w:val="00A667E0"/>
    <w:rsid w:val="00A75B4D"/>
    <w:rsid w:val="00A8236F"/>
    <w:rsid w:val="00AA1467"/>
    <w:rsid w:val="00AC715F"/>
    <w:rsid w:val="00B5615B"/>
    <w:rsid w:val="00B66F6F"/>
    <w:rsid w:val="00BA45B9"/>
    <w:rsid w:val="00BC2994"/>
    <w:rsid w:val="00BC4D4C"/>
    <w:rsid w:val="00C001CC"/>
    <w:rsid w:val="00C03F5C"/>
    <w:rsid w:val="00C23FA2"/>
    <w:rsid w:val="00C65C23"/>
    <w:rsid w:val="00C7563D"/>
    <w:rsid w:val="00CC5DBF"/>
    <w:rsid w:val="00CD468C"/>
    <w:rsid w:val="00CD589D"/>
    <w:rsid w:val="00CD664C"/>
    <w:rsid w:val="00D029C9"/>
    <w:rsid w:val="00D40A95"/>
    <w:rsid w:val="00D7141C"/>
    <w:rsid w:val="00D92BF3"/>
    <w:rsid w:val="00E07C69"/>
    <w:rsid w:val="00E27A2F"/>
    <w:rsid w:val="00E33BA1"/>
    <w:rsid w:val="00E341BD"/>
    <w:rsid w:val="00E658CD"/>
    <w:rsid w:val="00E8546C"/>
    <w:rsid w:val="00E86A45"/>
    <w:rsid w:val="00EC3A01"/>
    <w:rsid w:val="00F223D4"/>
    <w:rsid w:val="00F4378B"/>
    <w:rsid w:val="00F565AA"/>
    <w:rsid w:val="00F7003F"/>
    <w:rsid w:val="00F864BA"/>
    <w:rsid w:val="00FA7A81"/>
    <w:rsid w:val="038B573B"/>
    <w:rsid w:val="091268D2"/>
    <w:rsid w:val="0CAD758E"/>
    <w:rsid w:val="0D700657"/>
    <w:rsid w:val="14933880"/>
    <w:rsid w:val="157B2229"/>
    <w:rsid w:val="163C4F8E"/>
    <w:rsid w:val="1A4428B3"/>
    <w:rsid w:val="1A4930BD"/>
    <w:rsid w:val="1AE520E3"/>
    <w:rsid w:val="1FCC3B97"/>
    <w:rsid w:val="2ABC6F6E"/>
    <w:rsid w:val="2BCE6231"/>
    <w:rsid w:val="2DBF07F5"/>
    <w:rsid w:val="2F795AC8"/>
    <w:rsid w:val="32D64894"/>
    <w:rsid w:val="330F5908"/>
    <w:rsid w:val="36E83F1F"/>
    <w:rsid w:val="38DB04D2"/>
    <w:rsid w:val="39AE746C"/>
    <w:rsid w:val="3AC125EE"/>
    <w:rsid w:val="3F874C1D"/>
    <w:rsid w:val="3FA009C4"/>
    <w:rsid w:val="45654C8F"/>
    <w:rsid w:val="484A0266"/>
    <w:rsid w:val="4A547D90"/>
    <w:rsid w:val="50750EDB"/>
    <w:rsid w:val="524F6302"/>
    <w:rsid w:val="53543B01"/>
    <w:rsid w:val="5A2F5B4B"/>
    <w:rsid w:val="5FB12B7E"/>
    <w:rsid w:val="60996593"/>
    <w:rsid w:val="6122263D"/>
    <w:rsid w:val="628D4B84"/>
    <w:rsid w:val="63A4729C"/>
    <w:rsid w:val="63D9507D"/>
    <w:rsid w:val="67D23549"/>
    <w:rsid w:val="68194856"/>
    <w:rsid w:val="6C4E27C8"/>
    <w:rsid w:val="727918F3"/>
    <w:rsid w:val="7A773C99"/>
    <w:rsid w:val="7F55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506</Characters>
  <Lines>4</Lines>
  <Paragraphs>1</Paragraphs>
  <TotalTime>8</TotalTime>
  <ScaleCrop>false</ScaleCrop>
  <LinksUpToDate>false</LinksUpToDate>
  <CharactersWithSpaces>506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2025-11-03T07:44:00Z</dcterms:created>
  <dcterms:modified xsi:type="dcterms:W3CDTF">2025-11-04T09:22:26Z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eyJoZGlkIjoiZTY5OGExYmE3YTkzMDk1YmZlZTI5M2ZiOTZjYWMwMjciLCJ1c2VySWQiOiIxMTcwMTYxMzUzIn0=</vt:lpwstr>
  </property>
  <property fmtid="{D5CDD505-2E9C-101B-9397-08002B2CF9AE}" pid="3" name="KSOProductBuildVer">
    <vt:lpwstr>2052-12.1.0.20784</vt:lpwstr>
  </property>
  <property fmtid="{D5CDD505-2E9C-101B-9397-08002B2CF9AE}" pid="4" name="ICV">
    <vt:lpwstr>30AC1A52D30D47A08D1E3D29CC33E896_13</vt:lpwstr>
  </property>
</Properties>
</file>