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异常糖链糖蛋白（TAP）检测试剂盒常规采购需求文件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3" w:name="_GoBack"/>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bookmarkEnd w:id="53"/>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723" w:type="dxa"/>
        <w:jc w:val="center"/>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55"/>
        <w:gridCol w:w="1845"/>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808"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15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84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80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异常糖链糖蛋白（TAP）检测试剂盒</w:t>
            </w:r>
          </w:p>
        </w:tc>
        <w:tc>
          <w:tcPr>
            <w:tcW w:w="115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凝集法</w:t>
            </w:r>
          </w:p>
        </w:tc>
        <w:tc>
          <w:tcPr>
            <w:tcW w:w="1845"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965"/>
      <w:bookmarkStart w:id="9" w:name="_Toc21930"/>
      <w:bookmarkStart w:id="10" w:name="_Toc22548773"/>
      <w:bookmarkStart w:id="11" w:name="_Toc11412"/>
      <w:bookmarkStart w:id="12" w:name="_Toc3976"/>
      <w:bookmarkStart w:id="13" w:name="_Toc17509"/>
      <w:bookmarkStart w:id="14" w:name="_Toc26564"/>
      <w:bookmarkStart w:id="15" w:name="_Toc6178"/>
      <w:bookmarkStart w:id="16" w:name="_Toc3374"/>
      <w:bookmarkStart w:id="17" w:name="_Toc9401"/>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7960"/>
      <w:bookmarkStart w:id="19" w:name="_Toc13490"/>
      <w:bookmarkStart w:id="20" w:name="_Toc21862"/>
      <w:bookmarkStart w:id="21" w:name="_Toc22978"/>
      <w:bookmarkStart w:id="22" w:name="_Toc31639"/>
      <w:bookmarkStart w:id="23" w:name="_Toc6933"/>
      <w:bookmarkStart w:id="24" w:name="_Toc31810"/>
      <w:bookmarkStart w:id="25" w:name="_Toc517368027"/>
      <w:bookmarkStart w:id="26" w:name="_Toc527828387"/>
      <w:bookmarkStart w:id="27" w:name="_Toc813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167"/>
      <w:bookmarkStart w:id="30" w:name="_Toc2188"/>
      <w:bookmarkStart w:id="31" w:name="_Toc527828388"/>
      <w:bookmarkStart w:id="32" w:name="_Toc1495"/>
      <w:bookmarkStart w:id="33" w:name="_Toc24060"/>
      <w:bookmarkStart w:id="34" w:name="_Toc517368028"/>
      <w:bookmarkStart w:id="35" w:name="_Toc517367961"/>
      <w:bookmarkStart w:id="36" w:name="_Toc15317"/>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65660382"/>
      <w:bookmarkStart w:id="43" w:name="_Toc106034662"/>
      <w:bookmarkStart w:id="44" w:name="_Toc201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2080"/>
      <w:bookmarkStart w:id="51" w:name="_Toc6566038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048723E-775B-448B-9793-4B89DC0F408D}"/>
  </w:font>
  <w:font w:name="仿宋">
    <w:panose1 w:val="02010609060101010101"/>
    <w:charset w:val="86"/>
    <w:family w:val="modern"/>
    <w:pitch w:val="default"/>
    <w:sig w:usb0="800002BF" w:usb1="38CF7CFA" w:usb2="00000016" w:usb3="00000000" w:csb0="00040001" w:csb1="00000000"/>
    <w:embedRegular r:id="rId2" w:fontKey="{EB4A262F-EDB1-4888-9C19-1048F99E027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6C41A59"/>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1A2717C"/>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2024-09-03T10:09:01Z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