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3DC30">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特医食品常规采购需求文件</w:t>
      </w:r>
    </w:p>
    <w:p w14:paraId="74042755">
      <w:pPr>
        <w:keepNext/>
        <w:keepLines/>
        <w:spacing w:line="480" w:lineRule="exact"/>
        <w:ind w:firstLine="480" w:firstLineChars="200"/>
        <w:rPr>
          <w:rFonts w:hint="eastAsia" w:ascii="方正仿宋_GBK" w:hAnsi="方正仿宋_GBK" w:eastAsia="方正仿宋_GBK" w:cs="方正仿宋_GBK"/>
          <w:color w:val="000000"/>
          <w:sz w:val="24"/>
          <w:szCs w:val="24"/>
        </w:rPr>
      </w:pPr>
    </w:p>
    <w:p w14:paraId="7A7FD87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特医食品常规采购项目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14:paraId="6F18F8A1">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内容</w:t>
      </w:r>
      <w:bookmarkEnd w:id="1"/>
      <w:bookmarkEnd w:id="2"/>
    </w:p>
    <w:tbl>
      <w:tblPr>
        <w:tblStyle w:val="13"/>
        <w:tblW w:w="8828" w:type="dxa"/>
        <w:tblInd w:w="100" w:type="dxa"/>
        <w:tblLayout w:type="fixed"/>
        <w:tblCellMar>
          <w:top w:w="0" w:type="dxa"/>
          <w:left w:w="108" w:type="dxa"/>
          <w:bottom w:w="0" w:type="dxa"/>
          <w:right w:w="108" w:type="dxa"/>
        </w:tblCellMar>
      </w:tblPr>
      <w:tblGrid>
        <w:gridCol w:w="723"/>
        <w:gridCol w:w="3687"/>
        <w:gridCol w:w="4418"/>
      </w:tblGrid>
      <w:tr w14:paraId="3D425949">
        <w:tblPrEx>
          <w:tblCellMar>
            <w:top w:w="0" w:type="dxa"/>
            <w:left w:w="108" w:type="dxa"/>
            <w:bottom w:w="0" w:type="dxa"/>
            <w:right w:w="108" w:type="dxa"/>
          </w:tblCellMar>
        </w:tblPrEx>
        <w:trPr>
          <w:trHeight w:val="2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23C0">
            <w:pPr>
              <w:widowControl/>
              <w:jc w:val="center"/>
              <w:textAlignment w:val="center"/>
              <w:rPr>
                <w:rFonts w:hint="eastAsia" w:ascii="方正仿宋_GBK" w:hAnsi="方正仿宋_GBK" w:eastAsia="方正仿宋_GBK" w:cs="方正仿宋_GBK"/>
                <w:color w:val="000000"/>
                <w:szCs w:val="24"/>
              </w:rPr>
            </w:pPr>
            <w:bookmarkStart w:id="3" w:name="_Toc7024"/>
            <w:bookmarkStart w:id="4" w:name="_Toc373860293"/>
            <w:r>
              <w:rPr>
                <w:rStyle w:val="19"/>
                <w:rFonts w:hint="eastAsia" w:ascii="方正仿宋_GBK" w:hAnsi="方正仿宋_GBK" w:eastAsia="方正仿宋_GBK" w:cs="方正仿宋_GBK"/>
                <w:sz w:val="24"/>
                <w:szCs w:val="24"/>
                <w:lang w:bidi="ar"/>
              </w:rPr>
              <w:t>序号</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3CF6">
            <w:pPr>
              <w:widowControl/>
              <w:jc w:val="center"/>
              <w:textAlignment w:val="center"/>
              <w:rPr>
                <w:rFonts w:hint="eastAsia" w:ascii="方正仿宋_GBK" w:hAnsi="方正仿宋_GBK" w:eastAsia="方正仿宋_GBK" w:cs="方正仿宋_GBK"/>
                <w:color w:val="000000"/>
                <w:szCs w:val="24"/>
              </w:rPr>
            </w:pPr>
            <w:r>
              <w:rPr>
                <w:rStyle w:val="19"/>
                <w:rFonts w:hint="eastAsia" w:ascii="方正仿宋_GBK" w:hAnsi="方正仿宋_GBK" w:eastAsia="方正仿宋_GBK" w:cs="方正仿宋_GBK"/>
                <w:sz w:val="24"/>
                <w:szCs w:val="24"/>
                <w:lang w:bidi="ar"/>
              </w:rPr>
              <w:t>产品名称</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94E3">
            <w:pPr>
              <w:widowControl/>
              <w:jc w:val="center"/>
              <w:textAlignment w:val="center"/>
              <w:rPr>
                <w:rFonts w:hint="eastAsia" w:ascii="方正仿宋_GBK" w:hAnsi="方正仿宋_GBK" w:eastAsia="方正仿宋_GBK" w:cs="方正仿宋_GBK"/>
                <w:color w:val="000000"/>
                <w:szCs w:val="24"/>
              </w:rPr>
            </w:pPr>
            <w:r>
              <w:rPr>
                <w:rStyle w:val="19"/>
                <w:rFonts w:hint="eastAsia" w:ascii="方正仿宋_GBK" w:hAnsi="方正仿宋_GBK" w:eastAsia="方正仿宋_GBK" w:cs="方正仿宋_GBK"/>
                <w:sz w:val="24"/>
                <w:szCs w:val="24"/>
                <w:lang w:bidi="ar"/>
              </w:rPr>
              <w:t>适用人群</w:t>
            </w:r>
          </w:p>
        </w:tc>
      </w:tr>
      <w:tr w14:paraId="4EA39118">
        <w:tblPrEx>
          <w:tblCellMar>
            <w:top w:w="0" w:type="dxa"/>
            <w:left w:w="108" w:type="dxa"/>
            <w:bottom w:w="0" w:type="dxa"/>
            <w:right w:w="108" w:type="dxa"/>
          </w:tblCellMar>
        </w:tblPrEx>
        <w:trPr>
          <w:trHeight w:val="54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8ABD">
            <w:pPr>
              <w:widowControl/>
              <w:jc w:val="center"/>
              <w:textAlignment w:val="center"/>
              <w:rPr>
                <w:rFonts w:hint="eastAsia" w:ascii="方正仿宋_GBK" w:hAnsi="方正仿宋_GBK" w:eastAsia="方正仿宋_GBK" w:cs="方正仿宋_GBK"/>
                <w:color w:val="000000"/>
                <w:szCs w:val="24"/>
              </w:rPr>
            </w:pPr>
            <w:r>
              <w:rPr>
                <w:rFonts w:hint="eastAsia" w:ascii="方正仿宋_GBK" w:hAnsi="方正仿宋_GBK" w:eastAsia="方正仿宋_GBK" w:cs="方正仿宋_GBK"/>
                <w:color w:val="000000"/>
                <w:kern w:val="0"/>
                <w:szCs w:val="24"/>
                <w:lang w:bidi="ar"/>
              </w:rPr>
              <w:t xml:space="preserve">1 </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12AB">
            <w:pPr>
              <w:widowControl/>
              <w:jc w:val="left"/>
              <w:textAlignment w:val="center"/>
              <w:rPr>
                <w:rStyle w:val="19"/>
                <w:rFonts w:hint="default"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整蛋白型全营养配方粉剂/水剂(进</w:t>
            </w:r>
            <w:r>
              <w:rPr>
                <w:rStyle w:val="19"/>
                <w:rFonts w:hint="eastAsia" w:ascii="方正仿宋_GBK" w:hAnsi="方正仿宋_GBK" w:eastAsia="方正仿宋_GBK" w:cs="方正仿宋_GBK"/>
                <w:sz w:val="24"/>
                <w:szCs w:val="24"/>
                <w:lang w:val="en-US" w:eastAsia="zh-CN" w:bidi="ar"/>
              </w:rPr>
              <w:t>口和国产）</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08EF">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进食受限、消化吸收障碍、需要补充营养人群</w:t>
            </w:r>
          </w:p>
        </w:tc>
      </w:tr>
      <w:tr w14:paraId="7AB25506">
        <w:tblPrEx>
          <w:tblCellMar>
            <w:top w:w="0" w:type="dxa"/>
            <w:left w:w="108" w:type="dxa"/>
            <w:bottom w:w="0" w:type="dxa"/>
            <w:right w:w="108" w:type="dxa"/>
          </w:tblCellMar>
        </w:tblPrEx>
        <w:trPr>
          <w:trHeight w:val="2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9120">
            <w:pPr>
              <w:widowControl/>
              <w:jc w:val="center"/>
              <w:textAlignment w:val="center"/>
              <w:rPr>
                <w:rFonts w:hint="eastAsia" w:ascii="方正仿宋_GBK" w:hAnsi="方正仿宋_GBK" w:eastAsia="方正仿宋_GBK" w:cs="方正仿宋_GBK"/>
                <w:color w:val="000000"/>
                <w:szCs w:val="24"/>
              </w:rPr>
            </w:pPr>
            <w:r>
              <w:rPr>
                <w:rFonts w:hint="eastAsia" w:ascii="方正仿宋_GBK" w:hAnsi="方正仿宋_GBK" w:eastAsia="方正仿宋_GBK" w:cs="方正仿宋_GBK"/>
                <w:color w:val="000000"/>
                <w:kern w:val="0"/>
                <w:szCs w:val="24"/>
                <w:lang w:bidi="ar"/>
              </w:rPr>
              <w:t xml:space="preserve">2 </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AC29E">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全营养基粉</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29C0">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消化吸收障碍、乳糖不耐受、进食受限需要补充营养人群</w:t>
            </w:r>
          </w:p>
        </w:tc>
      </w:tr>
      <w:tr w14:paraId="27580843">
        <w:tblPrEx>
          <w:tblCellMar>
            <w:top w:w="0" w:type="dxa"/>
            <w:left w:w="108" w:type="dxa"/>
            <w:bottom w:w="0" w:type="dxa"/>
            <w:right w:w="108" w:type="dxa"/>
          </w:tblCellMar>
        </w:tblPrEx>
        <w:trPr>
          <w:trHeight w:val="2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Pr>
          <w:p w14:paraId="68477D3F">
            <w:pPr>
              <w:widowControl/>
              <w:jc w:val="center"/>
              <w:textAlignment w:val="top"/>
              <w:rPr>
                <w:rFonts w:hint="eastAsia" w:ascii="方正仿宋_GBK" w:hAnsi="方正仿宋_GBK" w:eastAsia="方正仿宋_GBK" w:cs="方正仿宋_GBK"/>
                <w:color w:val="000000"/>
                <w:szCs w:val="24"/>
              </w:rPr>
            </w:pPr>
            <w:r>
              <w:rPr>
                <w:rFonts w:hint="eastAsia" w:ascii="方正仿宋_GBK" w:hAnsi="方正仿宋_GBK" w:eastAsia="方正仿宋_GBK" w:cs="方正仿宋_GBK"/>
                <w:color w:val="000000"/>
                <w:kern w:val="0"/>
                <w:szCs w:val="24"/>
                <w:lang w:bidi="ar"/>
              </w:rPr>
              <w:t xml:space="preserve">3 </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91DC">
            <w:pPr>
              <w:widowControl/>
              <w:jc w:val="left"/>
              <w:textAlignment w:val="center"/>
              <w:rPr>
                <w:rStyle w:val="19"/>
                <w:rFonts w:hint="default"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低脂蛋白型复合粉</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E16F">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需要控制脂肪摄入量的患者</w:t>
            </w:r>
          </w:p>
        </w:tc>
      </w:tr>
      <w:tr w14:paraId="0C18386F">
        <w:tblPrEx>
          <w:tblCellMar>
            <w:top w:w="0" w:type="dxa"/>
            <w:left w:w="108" w:type="dxa"/>
            <w:bottom w:w="0" w:type="dxa"/>
            <w:right w:w="108" w:type="dxa"/>
          </w:tblCellMar>
        </w:tblPrEx>
        <w:trPr>
          <w:trHeight w:val="2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40A4">
            <w:pPr>
              <w:widowControl/>
              <w:jc w:val="center"/>
              <w:textAlignment w:val="center"/>
              <w:rPr>
                <w:rFonts w:hint="eastAsia" w:ascii="方正仿宋_GBK" w:hAnsi="方正仿宋_GBK" w:eastAsia="方正仿宋_GBK" w:cs="方正仿宋_GBK"/>
                <w:color w:val="8F000E"/>
                <w:szCs w:val="24"/>
              </w:rPr>
            </w:pPr>
            <w:r>
              <w:rPr>
                <w:rFonts w:hint="eastAsia" w:ascii="方正仿宋_GBK" w:hAnsi="方正仿宋_GBK" w:eastAsia="方正仿宋_GBK" w:cs="方正仿宋_GBK"/>
                <w:color w:val="8F000E"/>
                <w:kern w:val="0"/>
                <w:szCs w:val="24"/>
                <w:lang w:bidi="ar"/>
              </w:rPr>
              <w:t xml:space="preserve">4 </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791A">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高脂蛋白型复合粉</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3D9E">
            <w:pPr>
              <w:widowControl/>
              <w:jc w:val="left"/>
              <w:textAlignment w:val="center"/>
              <w:rPr>
                <w:rStyle w:val="19"/>
                <w:rFonts w:hint="eastAsia"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需要控制</w:t>
            </w:r>
            <w:r>
              <w:rPr>
                <w:rStyle w:val="19"/>
                <w:rFonts w:hint="eastAsia" w:ascii="方正仿宋_GBK" w:hAnsi="方正仿宋_GBK" w:eastAsia="方正仿宋_GBK" w:cs="方正仿宋_GBK"/>
                <w:sz w:val="24"/>
                <w:szCs w:val="24"/>
                <w:lang w:val="en-US" w:eastAsia="zh-CN" w:bidi="ar"/>
              </w:rPr>
              <w:t>碳水化合物</w:t>
            </w:r>
            <w:r>
              <w:rPr>
                <w:rStyle w:val="19"/>
                <w:rFonts w:hint="eastAsia" w:ascii="方正仿宋_GBK" w:hAnsi="方正仿宋_GBK" w:eastAsia="方正仿宋_GBK" w:cs="方正仿宋_GBK"/>
                <w:sz w:val="24"/>
                <w:szCs w:val="24"/>
                <w:lang w:bidi="ar"/>
              </w:rPr>
              <w:t>摄入量的患</w:t>
            </w:r>
            <w:r>
              <w:rPr>
                <w:rStyle w:val="19"/>
                <w:rFonts w:hint="eastAsia" w:ascii="方正仿宋_GBK" w:hAnsi="方正仿宋_GBK" w:eastAsia="方正仿宋_GBK" w:cs="方正仿宋_GBK"/>
                <w:sz w:val="24"/>
                <w:szCs w:val="24"/>
                <w:lang w:val="en-US" w:eastAsia="zh-CN" w:bidi="ar"/>
              </w:rPr>
              <w:t>者</w:t>
            </w:r>
          </w:p>
        </w:tc>
      </w:tr>
      <w:tr w14:paraId="6C4B5E45">
        <w:tblPrEx>
          <w:tblCellMar>
            <w:top w:w="0" w:type="dxa"/>
            <w:left w:w="108" w:type="dxa"/>
            <w:bottom w:w="0" w:type="dxa"/>
            <w:right w:w="108" w:type="dxa"/>
          </w:tblCellMar>
        </w:tblPrEx>
        <w:trPr>
          <w:trHeight w:val="29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4D37">
            <w:pPr>
              <w:widowControl/>
              <w:jc w:val="center"/>
              <w:textAlignment w:val="center"/>
              <w:rPr>
                <w:rFonts w:hint="eastAsia" w:ascii="方正仿宋_GBK" w:hAnsi="方正仿宋_GBK" w:eastAsia="方正仿宋_GBK" w:cs="方正仿宋_GBK"/>
                <w:color w:val="000000"/>
                <w:szCs w:val="24"/>
              </w:rPr>
            </w:pPr>
            <w:r>
              <w:rPr>
                <w:rFonts w:hint="eastAsia" w:ascii="方正仿宋_GBK" w:hAnsi="方正仿宋_GBK" w:eastAsia="方正仿宋_GBK" w:cs="方正仿宋_GBK"/>
                <w:color w:val="000000"/>
                <w:kern w:val="0"/>
                <w:szCs w:val="24"/>
                <w:lang w:bidi="ar"/>
              </w:rPr>
              <w:t xml:space="preserve">5 </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9881">
            <w:pPr>
              <w:widowControl/>
              <w:jc w:val="left"/>
              <w:textAlignment w:val="center"/>
              <w:rPr>
                <w:rStyle w:val="19"/>
                <w:rFonts w:hint="default"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糖尿病型（低GI）全营养配方</w:t>
            </w:r>
            <w:r>
              <w:rPr>
                <w:rStyle w:val="19"/>
                <w:rFonts w:hint="eastAsia" w:ascii="方正仿宋_GBK" w:hAnsi="方正仿宋_GBK" w:eastAsia="方正仿宋_GBK" w:cs="方正仿宋_GBK"/>
                <w:sz w:val="24"/>
                <w:szCs w:val="24"/>
                <w:lang w:val="en-US" w:eastAsia="zh-CN" w:bidi="ar"/>
              </w:rPr>
              <w:t xml:space="preserve">粉剂 </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1194F">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糖尿病患者</w:t>
            </w:r>
          </w:p>
        </w:tc>
      </w:tr>
      <w:tr w14:paraId="277748E0">
        <w:tblPrEx>
          <w:tblCellMar>
            <w:top w:w="0" w:type="dxa"/>
            <w:left w:w="108" w:type="dxa"/>
            <w:bottom w:w="0" w:type="dxa"/>
            <w:right w:w="108" w:type="dxa"/>
          </w:tblCellMar>
        </w:tblPrEx>
        <w:trPr>
          <w:trHeight w:val="27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2BB2">
            <w:pPr>
              <w:widowControl/>
              <w:jc w:val="center"/>
              <w:textAlignment w:val="center"/>
              <w:rPr>
                <w:rFonts w:hint="eastAsia" w:ascii="方正仿宋_GBK" w:hAnsi="方正仿宋_GBK" w:eastAsia="方正仿宋_GBK" w:cs="方正仿宋_GBK"/>
                <w:color w:val="000000"/>
                <w:szCs w:val="24"/>
              </w:rPr>
            </w:pPr>
            <w:r>
              <w:rPr>
                <w:rFonts w:hint="eastAsia" w:ascii="方正仿宋_GBK" w:hAnsi="方正仿宋_GBK" w:eastAsia="方正仿宋_GBK" w:cs="方正仿宋_GBK"/>
                <w:color w:val="000000"/>
                <w:kern w:val="0"/>
                <w:szCs w:val="24"/>
                <w:lang w:bidi="ar"/>
              </w:rPr>
              <w:t xml:space="preserve">6 </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4C5F">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肿瘤型全营养配方粉剂/水剂</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ADBC">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肿瘤患者</w:t>
            </w:r>
          </w:p>
        </w:tc>
      </w:tr>
      <w:tr w14:paraId="234A0E09">
        <w:tblPrEx>
          <w:tblCellMar>
            <w:top w:w="0" w:type="dxa"/>
            <w:left w:w="108" w:type="dxa"/>
            <w:bottom w:w="0" w:type="dxa"/>
            <w:right w:w="108" w:type="dxa"/>
          </w:tblCellMar>
        </w:tblPrEx>
        <w:trPr>
          <w:trHeight w:val="2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Pr>
          <w:p w14:paraId="6C782311">
            <w:pPr>
              <w:widowControl/>
              <w:jc w:val="center"/>
              <w:textAlignment w:val="top"/>
              <w:rPr>
                <w:rFonts w:hint="eastAsia" w:ascii="方正仿宋_GBK" w:hAnsi="方正仿宋_GBK" w:eastAsia="方正仿宋_GBK" w:cs="方正仿宋_GBK"/>
                <w:color w:val="000000"/>
                <w:szCs w:val="24"/>
              </w:rPr>
            </w:pPr>
            <w:r>
              <w:rPr>
                <w:rFonts w:hint="eastAsia" w:ascii="方正仿宋_GBK" w:hAnsi="方正仿宋_GBK" w:eastAsia="方正仿宋_GBK" w:cs="方正仿宋_GBK"/>
                <w:color w:val="000000"/>
                <w:kern w:val="0"/>
                <w:szCs w:val="24"/>
                <w:lang w:bidi="ar"/>
              </w:rPr>
              <w:t xml:space="preserve">7 </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13A9">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短肽型全营养配方粉剂/水剂</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B4D6">
            <w:pPr>
              <w:widowControl/>
              <w:jc w:val="left"/>
              <w:textAlignment w:val="center"/>
              <w:rPr>
                <w:rStyle w:val="19"/>
                <w:rFonts w:hint="eastAsia"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消化功能有障碍的</w:t>
            </w:r>
            <w:r>
              <w:rPr>
                <w:rStyle w:val="19"/>
                <w:rFonts w:hint="eastAsia" w:ascii="方正仿宋_GBK" w:hAnsi="方正仿宋_GBK" w:eastAsia="方正仿宋_GBK" w:cs="方正仿宋_GBK"/>
                <w:sz w:val="24"/>
                <w:szCs w:val="24"/>
                <w:lang w:val="en-US" w:eastAsia="zh-CN" w:bidi="ar"/>
              </w:rPr>
              <w:t>患者</w:t>
            </w:r>
          </w:p>
        </w:tc>
      </w:tr>
      <w:tr w14:paraId="0CB7049D">
        <w:tblPrEx>
          <w:tblCellMar>
            <w:top w:w="0" w:type="dxa"/>
            <w:left w:w="108" w:type="dxa"/>
            <w:bottom w:w="0" w:type="dxa"/>
            <w:right w:w="108" w:type="dxa"/>
          </w:tblCellMar>
        </w:tblPrEx>
        <w:trPr>
          <w:trHeight w:val="2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Pr>
          <w:p w14:paraId="4C3090E0">
            <w:pPr>
              <w:widowControl/>
              <w:jc w:val="center"/>
              <w:textAlignment w:val="top"/>
              <w:rPr>
                <w:rFonts w:hint="eastAsia" w:ascii="方正仿宋_GBK" w:hAnsi="方正仿宋_GBK" w:eastAsia="方正仿宋_GBK" w:cs="方正仿宋_GBK"/>
                <w:color w:val="000000"/>
                <w:kern w:val="0"/>
                <w:szCs w:val="24"/>
                <w:lang w:bidi="ar"/>
              </w:rPr>
            </w:pPr>
            <w:r>
              <w:rPr>
                <w:rFonts w:hint="eastAsia" w:ascii="方正仿宋_GBK" w:hAnsi="方正仿宋_GBK" w:eastAsia="方正仿宋_GBK" w:cs="方正仿宋_GBK"/>
                <w:color w:val="000000"/>
                <w:kern w:val="0"/>
                <w:szCs w:val="24"/>
                <w:lang w:bidi="ar"/>
              </w:rPr>
              <w:t>8</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CD1C">
            <w:pPr>
              <w:widowControl/>
              <w:jc w:val="left"/>
              <w:textAlignment w:val="center"/>
              <w:rPr>
                <w:rStyle w:val="19"/>
                <w:rFonts w:hint="eastAsia"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支链氨基酸（肝病专用型）</w:t>
            </w:r>
            <w:r>
              <w:rPr>
                <w:rStyle w:val="19"/>
                <w:rFonts w:hint="eastAsia" w:ascii="方正仿宋_GBK" w:hAnsi="方正仿宋_GBK" w:eastAsia="方正仿宋_GBK" w:cs="方正仿宋_GBK"/>
                <w:sz w:val="24"/>
                <w:szCs w:val="24"/>
                <w:lang w:val="en-US" w:eastAsia="zh-CN" w:bidi="ar"/>
              </w:rPr>
              <w:t>粉剂</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0300">
            <w:pPr>
              <w:widowControl/>
              <w:jc w:val="left"/>
              <w:textAlignment w:val="center"/>
              <w:rPr>
                <w:rStyle w:val="19"/>
                <w:rFonts w:hint="eastAsia"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肝病患者</w:t>
            </w:r>
          </w:p>
        </w:tc>
      </w:tr>
      <w:tr w14:paraId="62070AB3">
        <w:tblPrEx>
          <w:tblCellMar>
            <w:top w:w="0" w:type="dxa"/>
            <w:left w:w="108" w:type="dxa"/>
            <w:bottom w:w="0" w:type="dxa"/>
            <w:right w:w="108" w:type="dxa"/>
          </w:tblCellMar>
        </w:tblPrEx>
        <w:trPr>
          <w:trHeight w:val="2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Pr>
          <w:p w14:paraId="612CAEE6">
            <w:pPr>
              <w:widowControl/>
              <w:jc w:val="center"/>
              <w:textAlignment w:val="top"/>
              <w:rPr>
                <w:rFonts w:hint="eastAsia" w:ascii="方正仿宋_GBK" w:hAnsi="方正仿宋_GBK" w:eastAsia="方正仿宋_GBK" w:cs="方正仿宋_GBK"/>
                <w:color w:val="000000"/>
                <w:kern w:val="0"/>
                <w:szCs w:val="24"/>
                <w:lang w:bidi="ar"/>
              </w:rPr>
            </w:pPr>
            <w:r>
              <w:rPr>
                <w:rFonts w:hint="eastAsia" w:ascii="方正仿宋_GBK" w:hAnsi="方正仿宋_GBK" w:eastAsia="方正仿宋_GBK" w:cs="方正仿宋_GBK"/>
                <w:color w:val="000000"/>
                <w:kern w:val="0"/>
                <w:szCs w:val="24"/>
                <w:lang w:bidi="ar"/>
              </w:rPr>
              <w:t>9</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D3F3F">
            <w:pPr>
              <w:widowControl/>
              <w:jc w:val="left"/>
              <w:textAlignment w:val="center"/>
              <w:rPr>
                <w:rStyle w:val="19"/>
                <w:rFonts w:hint="eastAsia"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匀浆膳常规型</w:t>
            </w:r>
            <w:r>
              <w:rPr>
                <w:rStyle w:val="19"/>
                <w:rFonts w:hint="eastAsia" w:ascii="方正仿宋_GBK" w:hAnsi="方正仿宋_GBK" w:eastAsia="方正仿宋_GBK" w:cs="方正仿宋_GBK"/>
                <w:sz w:val="24"/>
                <w:szCs w:val="24"/>
                <w:lang w:val="en-US" w:eastAsia="zh-CN" w:bidi="ar"/>
              </w:rPr>
              <w:t>粉剂</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9361">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食欲较差进食不足，老年人及慢性病患者</w:t>
            </w:r>
          </w:p>
        </w:tc>
      </w:tr>
      <w:tr w14:paraId="78D4C33D">
        <w:tblPrEx>
          <w:tblCellMar>
            <w:top w:w="0" w:type="dxa"/>
            <w:left w:w="108" w:type="dxa"/>
            <w:bottom w:w="0" w:type="dxa"/>
            <w:right w:w="108" w:type="dxa"/>
          </w:tblCellMar>
        </w:tblPrEx>
        <w:trPr>
          <w:trHeight w:val="2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Pr>
          <w:p w14:paraId="7C20CEBA">
            <w:pPr>
              <w:widowControl/>
              <w:jc w:val="center"/>
              <w:textAlignment w:val="top"/>
              <w:rPr>
                <w:rFonts w:hint="eastAsia" w:ascii="方正仿宋_GBK" w:hAnsi="方正仿宋_GBK" w:eastAsia="方正仿宋_GBK" w:cs="方正仿宋_GBK"/>
                <w:color w:val="000000"/>
                <w:kern w:val="0"/>
                <w:szCs w:val="24"/>
                <w:lang w:bidi="ar"/>
              </w:rPr>
            </w:pPr>
            <w:r>
              <w:rPr>
                <w:rFonts w:hint="eastAsia" w:ascii="方正仿宋_GBK" w:hAnsi="方正仿宋_GBK" w:eastAsia="方正仿宋_GBK" w:cs="方正仿宋_GBK"/>
                <w:color w:val="000000"/>
                <w:kern w:val="0"/>
                <w:szCs w:val="24"/>
                <w:lang w:bidi="ar"/>
              </w:rPr>
              <w:t>10</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7955">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肾病全营养配方</w:t>
            </w:r>
            <w:r>
              <w:rPr>
                <w:rStyle w:val="19"/>
                <w:rFonts w:hint="eastAsia" w:ascii="方正仿宋_GBK" w:hAnsi="方正仿宋_GBK" w:eastAsia="方正仿宋_GBK" w:cs="方正仿宋_GBK"/>
                <w:sz w:val="24"/>
                <w:szCs w:val="24"/>
                <w:lang w:eastAsia="zh-CN" w:bidi="ar"/>
              </w:rPr>
              <w:t>（</w:t>
            </w:r>
            <w:r>
              <w:rPr>
                <w:rStyle w:val="19"/>
                <w:rFonts w:hint="eastAsia" w:ascii="方正仿宋_GBK" w:hAnsi="方正仿宋_GBK" w:eastAsia="方正仿宋_GBK" w:cs="方正仿宋_GBK"/>
                <w:sz w:val="24"/>
                <w:szCs w:val="24"/>
                <w:lang w:val="en-US" w:eastAsia="zh-CN" w:bidi="ar"/>
              </w:rPr>
              <w:t>透析型/不透析型）</w:t>
            </w:r>
            <w:r>
              <w:rPr>
                <w:rStyle w:val="19"/>
                <w:rFonts w:hint="eastAsia" w:ascii="方正仿宋_GBK" w:hAnsi="方正仿宋_GBK" w:eastAsia="方正仿宋_GBK" w:cs="方正仿宋_GBK"/>
                <w:sz w:val="24"/>
                <w:szCs w:val="24"/>
                <w:lang w:bidi="ar"/>
              </w:rPr>
              <w:t>粉剂</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3C8B">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肾病患者</w:t>
            </w:r>
          </w:p>
        </w:tc>
      </w:tr>
      <w:tr w14:paraId="559AA5D9">
        <w:tblPrEx>
          <w:tblCellMar>
            <w:top w:w="0" w:type="dxa"/>
            <w:left w:w="108" w:type="dxa"/>
            <w:bottom w:w="0" w:type="dxa"/>
            <w:right w:w="108" w:type="dxa"/>
          </w:tblCellMar>
        </w:tblPrEx>
        <w:trPr>
          <w:trHeight w:val="2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Pr>
          <w:p w14:paraId="460C97C8">
            <w:pPr>
              <w:widowControl/>
              <w:jc w:val="center"/>
              <w:textAlignment w:val="top"/>
              <w:rPr>
                <w:rFonts w:hint="eastAsia" w:ascii="方正仿宋_GBK" w:hAnsi="方正仿宋_GBK" w:eastAsia="方正仿宋_GBK" w:cs="方正仿宋_GBK"/>
                <w:color w:val="000000"/>
                <w:kern w:val="0"/>
                <w:szCs w:val="24"/>
                <w:lang w:bidi="ar"/>
              </w:rPr>
            </w:pPr>
            <w:r>
              <w:rPr>
                <w:rFonts w:hint="eastAsia" w:ascii="方正仿宋_GBK" w:hAnsi="方正仿宋_GBK" w:eastAsia="方正仿宋_GBK" w:cs="方正仿宋_GBK"/>
                <w:color w:val="000000"/>
                <w:kern w:val="0"/>
                <w:szCs w:val="24"/>
                <w:lang w:bidi="ar"/>
              </w:rPr>
              <w:t>11</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AE8B">
            <w:pPr>
              <w:widowControl/>
              <w:jc w:val="left"/>
              <w:textAlignment w:val="center"/>
              <w:rPr>
                <w:rStyle w:val="19"/>
                <w:rFonts w:hint="default"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乳清蛋白粉</w:t>
            </w:r>
            <w:r>
              <w:rPr>
                <w:rStyle w:val="19"/>
                <w:rFonts w:hint="eastAsia" w:ascii="方正仿宋_GBK" w:hAnsi="方正仿宋_GBK" w:eastAsia="方正仿宋_GBK" w:cs="方正仿宋_GBK"/>
                <w:sz w:val="24"/>
                <w:szCs w:val="24"/>
                <w:lang w:eastAsia="zh-CN" w:bidi="ar"/>
              </w:rPr>
              <w:t>（</w:t>
            </w:r>
            <w:r>
              <w:rPr>
                <w:rStyle w:val="19"/>
                <w:rFonts w:hint="eastAsia" w:ascii="方正仿宋_GBK" w:hAnsi="方正仿宋_GBK" w:eastAsia="方正仿宋_GBK" w:cs="方正仿宋_GBK"/>
                <w:sz w:val="24"/>
                <w:szCs w:val="24"/>
                <w:lang w:val="en-US" w:eastAsia="zh-CN" w:bidi="ar"/>
              </w:rPr>
              <w:t>浓缩型、分离型、水解型）</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3E47">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低蛋白血症患者</w:t>
            </w:r>
          </w:p>
        </w:tc>
      </w:tr>
      <w:tr w14:paraId="400FB188">
        <w:tblPrEx>
          <w:tblCellMar>
            <w:top w:w="0" w:type="dxa"/>
            <w:left w:w="108" w:type="dxa"/>
            <w:bottom w:w="0" w:type="dxa"/>
            <w:right w:w="108" w:type="dxa"/>
          </w:tblCellMar>
        </w:tblPrEx>
        <w:trPr>
          <w:trHeight w:val="2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Pr>
          <w:p w14:paraId="02D61E22">
            <w:pPr>
              <w:widowControl/>
              <w:jc w:val="center"/>
              <w:textAlignment w:val="top"/>
              <w:rPr>
                <w:rFonts w:hint="eastAsia" w:ascii="方正仿宋_GBK" w:hAnsi="方正仿宋_GBK" w:eastAsia="方正仿宋_GBK" w:cs="方正仿宋_GBK"/>
                <w:color w:val="000000"/>
                <w:kern w:val="0"/>
                <w:szCs w:val="24"/>
                <w:lang w:bidi="ar"/>
              </w:rPr>
            </w:pPr>
            <w:r>
              <w:rPr>
                <w:rFonts w:hint="eastAsia" w:ascii="方正仿宋_GBK" w:hAnsi="方正仿宋_GBK" w:eastAsia="方正仿宋_GBK" w:cs="方正仿宋_GBK"/>
                <w:color w:val="000000"/>
                <w:kern w:val="0"/>
                <w:szCs w:val="24"/>
                <w:lang w:bidi="ar"/>
              </w:rPr>
              <w:t>12</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2B9F">
            <w:pPr>
              <w:widowControl/>
              <w:jc w:val="left"/>
              <w:textAlignment w:val="center"/>
              <w:rPr>
                <w:rStyle w:val="19"/>
                <w:rFonts w:hint="default"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益生菌</w:t>
            </w:r>
            <w:r>
              <w:rPr>
                <w:rStyle w:val="19"/>
                <w:rFonts w:hint="eastAsia" w:ascii="方正仿宋_GBK" w:hAnsi="方正仿宋_GBK" w:eastAsia="方正仿宋_GBK" w:cs="方正仿宋_GBK"/>
                <w:sz w:val="24"/>
                <w:szCs w:val="24"/>
                <w:lang w:eastAsia="zh-CN" w:bidi="ar"/>
              </w:rPr>
              <w:t>（</w:t>
            </w:r>
            <w:r>
              <w:rPr>
                <w:rStyle w:val="19"/>
                <w:rFonts w:hint="eastAsia" w:ascii="方正仿宋_GBK" w:hAnsi="方正仿宋_GBK" w:eastAsia="方正仿宋_GBK" w:cs="方正仿宋_GBK"/>
                <w:sz w:val="24"/>
                <w:szCs w:val="24"/>
                <w:lang w:val="en-US" w:eastAsia="zh-CN" w:bidi="ar"/>
              </w:rPr>
              <w:t>一代和三代）进口/国产</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0F75">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肠道菌群失调患者</w:t>
            </w:r>
          </w:p>
        </w:tc>
      </w:tr>
      <w:tr w14:paraId="23334E8D">
        <w:tblPrEx>
          <w:tblCellMar>
            <w:top w:w="0" w:type="dxa"/>
            <w:left w:w="108" w:type="dxa"/>
            <w:bottom w:w="0" w:type="dxa"/>
            <w:right w:w="108" w:type="dxa"/>
          </w:tblCellMar>
        </w:tblPrEx>
        <w:trPr>
          <w:trHeight w:val="2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Pr>
          <w:p w14:paraId="68861D5A">
            <w:pPr>
              <w:widowControl/>
              <w:jc w:val="center"/>
              <w:textAlignment w:val="top"/>
              <w:rPr>
                <w:rFonts w:hint="eastAsia" w:ascii="方正仿宋_GBK" w:hAnsi="方正仿宋_GBK" w:eastAsia="方正仿宋_GBK" w:cs="方正仿宋_GBK"/>
                <w:color w:val="000000"/>
                <w:kern w:val="0"/>
                <w:szCs w:val="24"/>
                <w:lang w:bidi="ar"/>
              </w:rPr>
            </w:pPr>
            <w:r>
              <w:rPr>
                <w:rFonts w:hint="eastAsia" w:ascii="方正仿宋_GBK" w:hAnsi="方正仿宋_GBK" w:eastAsia="方正仿宋_GBK" w:cs="方正仿宋_GBK"/>
                <w:color w:val="000000"/>
                <w:kern w:val="0"/>
                <w:szCs w:val="24"/>
                <w:lang w:bidi="ar"/>
              </w:rPr>
              <w:t>13</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80AF">
            <w:pPr>
              <w:widowControl/>
              <w:jc w:val="left"/>
              <w:textAlignment w:val="center"/>
              <w:rPr>
                <w:rStyle w:val="19"/>
                <w:rFonts w:hint="eastAsia"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膳食纤维</w:t>
            </w:r>
            <w:r>
              <w:rPr>
                <w:rStyle w:val="19"/>
                <w:rFonts w:hint="eastAsia" w:ascii="方正仿宋_GBK" w:hAnsi="方正仿宋_GBK" w:eastAsia="方正仿宋_GBK" w:cs="方正仿宋_GBK"/>
                <w:sz w:val="24"/>
                <w:szCs w:val="24"/>
                <w:lang w:val="en-US" w:eastAsia="zh-CN" w:bidi="ar"/>
              </w:rPr>
              <w:t>粉剂</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1C34">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val="en-US" w:eastAsia="zh-CN" w:bidi="ar"/>
              </w:rPr>
              <w:t>促进肠道蠕动，改善肠道菌群</w:t>
            </w:r>
          </w:p>
        </w:tc>
      </w:tr>
      <w:tr w14:paraId="58898936">
        <w:tblPrEx>
          <w:tblCellMar>
            <w:top w:w="0" w:type="dxa"/>
            <w:left w:w="108" w:type="dxa"/>
            <w:bottom w:w="0" w:type="dxa"/>
            <w:right w:w="108" w:type="dxa"/>
          </w:tblCellMar>
        </w:tblPrEx>
        <w:trPr>
          <w:trHeight w:val="2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Pr>
          <w:p w14:paraId="5650E78A">
            <w:pPr>
              <w:widowControl/>
              <w:jc w:val="center"/>
              <w:textAlignment w:val="top"/>
              <w:rPr>
                <w:rFonts w:hint="eastAsia" w:ascii="方正仿宋_GBK" w:hAnsi="方正仿宋_GBK" w:eastAsia="方正仿宋_GBK" w:cs="方正仿宋_GBK"/>
                <w:color w:val="000000"/>
                <w:kern w:val="0"/>
                <w:szCs w:val="24"/>
                <w:lang w:bidi="ar"/>
              </w:rPr>
            </w:pPr>
            <w:r>
              <w:rPr>
                <w:rFonts w:hint="eastAsia" w:ascii="方正仿宋_GBK" w:hAnsi="方正仿宋_GBK" w:eastAsia="方正仿宋_GBK" w:cs="方正仿宋_GBK"/>
                <w:color w:val="000000"/>
                <w:kern w:val="0"/>
                <w:szCs w:val="24"/>
                <w:lang w:bidi="ar"/>
              </w:rPr>
              <w:t>14</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70A9">
            <w:pPr>
              <w:widowControl/>
              <w:jc w:val="left"/>
              <w:textAlignment w:val="center"/>
              <w:rPr>
                <w:rStyle w:val="19"/>
                <w:rFonts w:hint="eastAsia"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谷氨酰胺</w:t>
            </w:r>
            <w:r>
              <w:rPr>
                <w:rStyle w:val="19"/>
                <w:rFonts w:hint="eastAsia" w:ascii="方正仿宋_GBK" w:hAnsi="方正仿宋_GBK" w:eastAsia="方正仿宋_GBK" w:cs="方正仿宋_GBK"/>
                <w:sz w:val="24"/>
                <w:szCs w:val="24"/>
                <w:lang w:val="en-US" w:eastAsia="zh-CN" w:bidi="ar"/>
              </w:rPr>
              <w:t>粉剂</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0F1F">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胃肠粘膜受损及需要补充蛋白质的各类患者，术后伤口恢复患者</w:t>
            </w:r>
          </w:p>
        </w:tc>
      </w:tr>
      <w:tr w14:paraId="79FB9218">
        <w:tblPrEx>
          <w:tblCellMar>
            <w:top w:w="0" w:type="dxa"/>
            <w:left w:w="108" w:type="dxa"/>
            <w:bottom w:w="0" w:type="dxa"/>
            <w:right w:w="108" w:type="dxa"/>
          </w:tblCellMar>
        </w:tblPrEx>
        <w:trPr>
          <w:trHeight w:val="33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C286">
            <w:pPr>
              <w:widowControl/>
              <w:jc w:val="center"/>
              <w:textAlignment w:val="center"/>
              <w:rPr>
                <w:rFonts w:hint="eastAsia" w:ascii="方正仿宋_GBK" w:hAnsi="方正仿宋_GBK" w:eastAsia="方正仿宋_GBK" w:cs="方正仿宋_GBK"/>
                <w:color w:val="000000"/>
                <w:szCs w:val="24"/>
              </w:rPr>
            </w:pPr>
            <w:r>
              <w:rPr>
                <w:rFonts w:hint="eastAsia" w:ascii="方正仿宋_GBK" w:hAnsi="方正仿宋_GBK" w:eastAsia="方正仿宋_GBK" w:cs="方正仿宋_GBK"/>
                <w:color w:val="000000"/>
                <w:kern w:val="0"/>
                <w:szCs w:val="24"/>
                <w:lang w:bidi="ar"/>
              </w:rPr>
              <w:t>15</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FFBB">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酶解米粉粉剂</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4106">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碳水组件</w:t>
            </w:r>
          </w:p>
        </w:tc>
      </w:tr>
      <w:tr w14:paraId="31787360">
        <w:tblPrEx>
          <w:tblCellMar>
            <w:top w:w="0" w:type="dxa"/>
            <w:left w:w="108" w:type="dxa"/>
            <w:bottom w:w="0" w:type="dxa"/>
            <w:right w:w="108" w:type="dxa"/>
          </w:tblCellMar>
        </w:tblPrEx>
        <w:trPr>
          <w:trHeight w:val="2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Pr>
          <w:p w14:paraId="0FC29FA5">
            <w:pPr>
              <w:widowControl/>
              <w:jc w:val="center"/>
              <w:textAlignment w:val="top"/>
              <w:rPr>
                <w:rFonts w:hint="eastAsia" w:ascii="方正仿宋_GBK" w:hAnsi="方正仿宋_GBK" w:eastAsia="方正仿宋_GBK" w:cs="方正仿宋_GBK"/>
                <w:color w:val="000000"/>
                <w:szCs w:val="24"/>
              </w:rPr>
            </w:pPr>
            <w:r>
              <w:rPr>
                <w:rFonts w:hint="eastAsia" w:ascii="方正仿宋_GBK" w:hAnsi="方正仿宋_GBK" w:eastAsia="方正仿宋_GBK" w:cs="方正仿宋_GBK"/>
                <w:color w:val="000000"/>
                <w:kern w:val="0"/>
                <w:szCs w:val="24"/>
                <w:lang w:bidi="ar"/>
              </w:rPr>
              <w:t>16</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F425">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麦芽糊精粉剂</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70AE">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碳水组件</w:t>
            </w:r>
          </w:p>
        </w:tc>
      </w:tr>
      <w:tr w14:paraId="000D3020">
        <w:tblPrEx>
          <w:tblCellMar>
            <w:top w:w="0" w:type="dxa"/>
            <w:left w:w="108" w:type="dxa"/>
            <w:bottom w:w="0" w:type="dxa"/>
            <w:right w:w="108" w:type="dxa"/>
          </w:tblCellMar>
        </w:tblPrEx>
        <w:trPr>
          <w:trHeight w:val="2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Pr>
          <w:p w14:paraId="1B757737">
            <w:pPr>
              <w:widowControl/>
              <w:jc w:val="center"/>
              <w:textAlignment w:val="top"/>
              <w:rPr>
                <w:rFonts w:hint="eastAsia" w:ascii="方正仿宋_GBK" w:hAnsi="方正仿宋_GBK" w:eastAsia="方正仿宋_GBK" w:cs="方正仿宋_GBK"/>
                <w:color w:val="000000"/>
                <w:szCs w:val="24"/>
              </w:rPr>
            </w:pPr>
            <w:r>
              <w:rPr>
                <w:rFonts w:hint="eastAsia" w:ascii="方正仿宋_GBK" w:hAnsi="方正仿宋_GBK" w:eastAsia="方正仿宋_GBK" w:cs="方正仿宋_GBK"/>
                <w:color w:val="000000"/>
                <w:kern w:val="0"/>
                <w:szCs w:val="24"/>
                <w:lang w:bidi="ar"/>
              </w:rPr>
              <w:t xml:space="preserve">17 </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29E1">
            <w:pPr>
              <w:widowControl/>
              <w:jc w:val="left"/>
              <w:textAlignment w:val="center"/>
              <w:rPr>
                <w:rStyle w:val="19"/>
                <w:rFonts w:hint="eastAsia"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低聚肽</w:t>
            </w:r>
            <w:r>
              <w:rPr>
                <w:rStyle w:val="19"/>
                <w:rFonts w:hint="eastAsia" w:ascii="方正仿宋_GBK" w:hAnsi="方正仿宋_GBK" w:eastAsia="方正仿宋_GBK" w:cs="方正仿宋_GBK"/>
                <w:sz w:val="24"/>
                <w:szCs w:val="24"/>
                <w:lang w:val="en-US" w:eastAsia="zh-CN" w:bidi="ar"/>
              </w:rPr>
              <w:t>粉剂</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24BE">
            <w:pPr>
              <w:widowControl/>
              <w:jc w:val="left"/>
              <w:textAlignment w:val="center"/>
              <w:rPr>
                <w:rStyle w:val="19"/>
                <w:rFonts w:hint="default"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val="en-US" w:eastAsia="zh-CN" w:bidi="ar"/>
              </w:rPr>
              <w:t>调节机体免疫功能</w:t>
            </w:r>
          </w:p>
        </w:tc>
      </w:tr>
      <w:tr w14:paraId="26D377B7">
        <w:tblPrEx>
          <w:tblCellMar>
            <w:top w:w="0" w:type="dxa"/>
            <w:left w:w="108" w:type="dxa"/>
            <w:bottom w:w="0" w:type="dxa"/>
            <w:right w:w="108" w:type="dxa"/>
          </w:tblCellMar>
        </w:tblPrEx>
        <w:trPr>
          <w:trHeight w:val="31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1054">
            <w:pPr>
              <w:widowControl/>
              <w:jc w:val="center"/>
              <w:textAlignment w:val="center"/>
              <w:rPr>
                <w:rFonts w:hint="eastAsia" w:ascii="方正仿宋_GBK" w:hAnsi="方正仿宋_GBK" w:eastAsia="方正仿宋_GBK" w:cs="方正仿宋_GBK"/>
                <w:color w:val="000000"/>
                <w:szCs w:val="24"/>
              </w:rPr>
            </w:pPr>
            <w:r>
              <w:rPr>
                <w:rFonts w:hint="eastAsia" w:ascii="方正仿宋_GBK" w:hAnsi="方正仿宋_GBK" w:eastAsia="方正仿宋_GBK" w:cs="方正仿宋_GBK"/>
                <w:color w:val="000000"/>
                <w:kern w:val="0"/>
                <w:szCs w:val="24"/>
                <w:lang w:bidi="ar"/>
              </w:rPr>
              <w:t xml:space="preserve">18 </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8392">
            <w:pPr>
              <w:widowControl/>
              <w:jc w:val="left"/>
              <w:textAlignment w:val="center"/>
              <w:rPr>
                <w:rStyle w:val="19"/>
                <w:rFonts w:hint="eastAsia"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MCT中链甘油三酯</w:t>
            </w:r>
            <w:r>
              <w:rPr>
                <w:rStyle w:val="19"/>
                <w:rFonts w:hint="eastAsia" w:ascii="方正仿宋_GBK" w:hAnsi="方正仿宋_GBK" w:eastAsia="方正仿宋_GBK" w:cs="方正仿宋_GBK"/>
                <w:sz w:val="24"/>
                <w:szCs w:val="24"/>
                <w:lang w:val="en-US" w:eastAsia="zh-CN" w:bidi="ar"/>
              </w:rPr>
              <w:t>粉剂</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8FCC">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脂肪组件</w:t>
            </w:r>
          </w:p>
        </w:tc>
      </w:tr>
      <w:tr w14:paraId="0EAF5385">
        <w:tblPrEx>
          <w:tblCellMar>
            <w:top w:w="0" w:type="dxa"/>
            <w:left w:w="108" w:type="dxa"/>
            <w:bottom w:w="0" w:type="dxa"/>
            <w:right w:w="108" w:type="dxa"/>
          </w:tblCellMar>
        </w:tblPrEx>
        <w:trPr>
          <w:trHeight w:val="55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26F9A">
            <w:pPr>
              <w:widowControl/>
              <w:jc w:val="center"/>
              <w:textAlignment w:val="center"/>
              <w:rPr>
                <w:rFonts w:hint="eastAsia" w:ascii="方正仿宋_GBK" w:hAnsi="方正仿宋_GBK" w:eastAsia="方正仿宋_GBK" w:cs="方正仿宋_GBK"/>
                <w:color w:val="000000"/>
                <w:szCs w:val="24"/>
              </w:rPr>
            </w:pPr>
            <w:r>
              <w:rPr>
                <w:rFonts w:hint="eastAsia" w:ascii="方正仿宋_GBK" w:hAnsi="方正仿宋_GBK" w:eastAsia="方正仿宋_GBK" w:cs="方正仿宋_GBK"/>
                <w:color w:val="000000"/>
                <w:kern w:val="0"/>
                <w:szCs w:val="24"/>
                <w:lang w:bidi="ar"/>
              </w:rPr>
              <w:t>19</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13EAD">
            <w:pPr>
              <w:widowControl/>
              <w:jc w:val="left"/>
              <w:textAlignment w:val="center"/>
              <w:rPr>
                <w:rStyle w:val="19"/>
                <w:rFonts w:hint="eastAsia"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12.5%清饮</w:t>
            </w:r>
            <w:r>
              <w:rPr>
                <w:rStyle w:val="19"/>
                <w:rFonts w:hint="eastAsia" w:ascii="方正仿宋_GBK" w:hAnsi="方正仿宋_GBK" w:eastAsia="方正仿宋_GBK" w:cs="方正仿宋_GBK"/>
                <w:sz w:val="24"/>
                <w:szCs w:val="24"/>
                <w:lang w:val="en-US" w:eastAsia="zh-CN" w:bidi="ar"/>
              </w:rPr>
              <w:t>水剂</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C49D">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术前能量补充(ERAS)</w:t>
            </w:r>
          </w:p>
        </w:tc>
      </w:tr>
      <w:tr w14:paraId="5FFA158A">
        <w:tblPrEx>
          <w:tblCellMar>
            <w:top w:w="0" w:type="dxa"/>
            <w:left w:w="108" w:type="dxa"/>
            <w:bottom w:w="0" w:type="dxa"/>
            <w:right w:w="108" w:type="dxa"/>
          </w:tblCellMar>
        </w:tblPrEx>
        <w:trPr>
          <w:trHeight w:val="27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8F8B">
            <w:pPr>
              <w:widowControl/>
              <w:jc w:val="center"/>
              <w:textAlignment w:val="center"/>
              <w:rPr>
                <w:rFonts w:hint="eastAsia" w:ascii="方正仿宋_GBK" w:hAnsi="方正仿宋_GBK" w:eastAsia="方正仿宋_GBK" w:cs="方正仿宋_GBK"/>
                <w:color w:val="000000"/>
                <w:szCs w:val="24"/>
              </w:rPr>
            </w:pPr>
            <w:r>
              <w:rPr>
                <w:rFonts w:hint="eastAsia" w:ascii="方正仿宋_GBK" w:hAnsi="方正仿宋_GBK" w:eastAsia="方正仿宋_GBK" w:cs="方正仿宋_GBK"/>
                <w:color w:val="000000"/>
                <w:kern w:val="0"/>
                <w:szCs w:val="24"/>
                <w:lang w:bidi="ar"/>
              </w:rPr>
              <w:t>20</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1120">
            <w:pPr>
              <w:widowControl/>
              <w:jc w:val="left"/>
              <w:textAlignment w:val="center"/>
              <w:rPr>
                <w:rStyle w:val="19"/>
                <w:rFonts w:hint="eastAsia"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水溶维生素</w:t>
            </w:r>
            <w:r>
              <w:rPr>
                <w:rStyle w:val="19"/>
                <w:rFonts w:hint="eastAsia" w:ascii="方正仿宋_GBK" w:hAnsi="方正仿宋_GBK" w:eastAsia="方正仿宋_GBK" w:cs="方正仿宋_GBK"/>
                <w:sz w:val="24"/>
                <w:szCs w:val="24"/>
                <w:lang w:val="en-US" w:eastAsia="zh-CN" w:bidi="ar"/>
              </w:rPr>
              <w:t>粉剂</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BE05">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水溶性维生素缺乏患者</w:t>
            </w:r>
          </w:p>
        </w:tc>
      </w:tr>
      <w:tr w14:paraId="007007B0">
        <w:tblPrEx>
          <w:tblCellMar>
            <w:top w:w="0" w:type="dxa"/>
            <w:left w:w="108" w:type="dxa"/>
            <w:bottom w:w="0" w:type="dxa"/>
            <w:right w:w="108" w:type="dxa"/>
          </w:tblCellMar>
        </w:tblPrEx>
        <w:trPr>
          <w:trHeight w:val="27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AAF4">
            <w:pPr>
              <w:widowControl/>
              <w:jc w:val="center"/>
              <w:textAlignment w:val="center"/>
              <w:rPr>
                <w:rFonts w:hint="eastAsia" w:ascii="方正仿宋_GBK" w:hAnsi="方正仿宋_GBK" w:eastAsia="方正仿宋_GBK" w:cs="方正仿宋_GBK"/>
                <w:color w:val="000000"/>
                <w:kern w:val="0"/>
                <w:szCs w:val="24"/>
                <w:lang w:bidi="ar"/>
              </w:rPr>
            </w:pPr>
            <w:r>
              <w:rPr>
                <w:rFonts w:hint="eastAsia" w:ascii="方正仿宋_GBK" w:hAnsi="方正仿宋_GBK" w:eastAsia="方正仿宋_GBK" w:cs="方正仿宋_GBK"/>
                <w:color w:val="000000"/>
                <w:kern w:val="0"/>
                <w:szCs w:val="24"/>
                <w:lang w:bidi="ar"/>
              </w:rPr>
              <w:t>21</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EF92">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脂溶维生素粉剂</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E518">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脂溶性维生素缺乏患者</w:t>
            </w:r>
          </w:p>
        </w:tc>
      </w:tr>
      <w:tr w14:paraId="41F31367">
        <w:tblPrEx>
          <w:tblCellMar>
            <w:top w:w="0" w:type="dxa"/>
            <w:left w:w="108" w:type="dxa"/>
            <w:bottom w:w="0" w:type="dxa"/>
            <w:right w:w="108" w:type="dxa"/>
          </w:tblCellMar>
        </w:tblPrEx>
        <w:trPr>
          <w:trHeight w:val="27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0295">
            <w:pPr>
              <w:widowControl/>
              <w:jc w:val="center"/>
              <w:textAlignment w:val="center"/>
              <w:rPr>
                <w:rFonts w:hint="eastAsia" w:ascii="方正仿宋_GBK" w:hAnsi="方正仿宋_GBK" w:eastAsia="方正仿宋_GBK" w:cs="方正仿宋_GBK"/>
                <w:color w:val="000000"/>
                <w:kern w:val="0"/>
                <w:szCs w:val="24"/>
                <w:lang w:bidi="ar"/>
              </w:rPr>
            </w:pPr>
            <w:r>
              <w:rPr>
                <w:rFonts w:hint="eastAsia" w:ascii="方正仿宋_GBK" w:hAnsi="方正仿宋_GBK" w:eastAsia="方正仿宋_GBK" w:cs="方正仿宋_GBK"/>
                <w:color w:val="000000"/>
                <w:kern w:val="0"/>
                <w:szCs w:val="24"/>
                <w:lang w:bidi="ar"/>
              </w:rPr>
              <w:t>22</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0493">
            <w:pPr>
              <w:widowControl/>
              <w:jc w:val="left"/>
              <w:textAlignment w:val="center"/>
              <w:rPr>
                <w:rStyle w:val="19"/>
                <w:rFonts w:hint="eastAsia"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微量元素</w:t>
            </w:r>
            <w:r>
              <w:rPr>
                <w:rStyle w:val="19"/>
                <w:rFonts w:hint="eastAsia" w:ascii="方正仿宋_GBK" w:hAnsi="方正仿宋_GBK" w:eastAsia="方正仿宋_GBK" w:cs="方正仿宋_GBK"/>
                <w:sz w:val="24"/>
                <w:szCs w:val="24"/>
                <w:lang w:val="en-US" w:eastAsia="zh-CN" w:bidi="ar"/>
              </w:rPr>
              <w:t>粉剂</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79E4">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微量元素缺乏患者</w:t>
            </w:r>
          </w:p>
        </w:tc>
      </w:tr>
      <w:tr w14:paraId="12308100">
        <w:tblPrEx>
          <w:tblCellMar>
            <w:top w:w="0" w:type="dxa"/>
            <w:left w:w="108" w:type="dxa"/>
            <w:bottom w:w="0" w:type="dxa"/>
            <w:right w:w="108" w:type="dxa"/>
          </w:tblCellMar>
        </w:tblPrEx>
        <w:trPr>
          <w:trHeight w:val="27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2856">
            <w:pPr>
              <w:widowControl/>
              <w:jc w:val="center"/>
              <w:textAlignment w:val="center"/>
              <w:rPr>
                <w:rFonts w:hint="eastAsia" w:ascii="方正仿宋_GBK" w:hAnsi="方正仿宋_GBK" w:eastAsia="方正仿宋_GBK" w:cs="方正仿宋_GBK"/>
                <w:color w:val="000000"/>
                <w:kern w:val="0"/>
                <w:szCs w:val="24"/>
                <w:lang w:bidi="ar"/>
              </w:rPr>
            </w:pPr>
            <w:r>
              <w:rPr>
                <w:rFonts w:hint="eastAsia" w:ascii="方正仿宋_GBK" w:hAnsi="方正仿宋_GBK" w:eastAsia="方正仿宋_GBK" w:cs="方正仿宋_GBK"/>
                <w:color w:val="000000"/>
                <w:kern w:val="0"/>
                <w:szCs w:val="24"/>
                <w:lang w:bidi="ar"/>
              </w:rPr>
              <w:t>23</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05E0">
            <w:pPr>
              <w:widowControl/>
              <w:jc w:val="left"/>
              <w:textAlignment w:val="center"/>
              <w:rPr>
                <w:rStyle w:val="19"/>
                <w:rFonts w:hint="default"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营养棒</w:t>
            </w:r>
            <w:r>
              <w:rPr>
                <w:rStyle w:val="19"/>
                <w:rFonts w:hint="eastAsia" w:ascii="方正仿宋_GBK" w:hAnsi="方正仿宋_GBK" w:eastAsia="方正仿宋_GBK" w:cs="方正仿宋_GBK"/>
                <w:sz w:val="24"/>
                <w:szCs w:val="24"/>
                <w:lang w:val="en-US" w:eastAsia="zh-CN" w:bidi="ar"/>
              </w:rPr>
              <w:t>(固体棒）</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3D4F">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减脂减重患者代餐</w:t>
            </w:r>
          </w:p>
        </w:tc>
      </w:tr>
      <w:tr w14:paraId="1F940156">
        <w:tblPrEx>
          <w:tblCellMar>
            <w:top w:w="0" w:type="dxa"/>
            <w:left w:w="108" w:type="dxa"/>
            <w:bottom w:w="0" w:type="dxa"/>
            <w:right w:w="108" w:type="dxa"/>
          </w:tblCellMar>
        </w:tblPrEx>
        <w:trPr>
          <w:trHeight w:val="27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CF77">
            <w:pPr>
              <w:widowControl/>
              <w:jc w:val="center"/>
              <w:textAlignment w:val="center"/>
              <w:rPr>
                <w:rFonts w:hint="eastAsia" w:ascii="方正仿宋_GBK" w:hAnsi="方正仿宋_GBK" w:eastAsia="方正仿宋_GBK" w:cs="方正仿宋_GBK"/>
                <w:color w:val="000000"/>
                <w:kern w:val="0"/>
                <w:szCs w:val="24"/>
                <w:lang w:bidi="ar"/>
              </w:rPr>
            </w:pPr>
            <w:r>
              <w:rPr>
                <w:rFonts w:hint="eastAsia" w:ascii="方正仿宋_GBK" w:hAnsi="方正仿宋_GBK" w:eastAsia="方正仿宋_GBK" w:cs="方正仿宋_GBK"/>
                <w:color w:val="000000"/>
                <w:kern w:val="0"/>
                <w:szCs w:val="24"/>
                <w:lang w:bidi="ar"/>
              </w:rPr>
              <w:t>24</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3878">
            <w:pPr>
              <w:widowControl/>
              <w:jc w:val="left"/>
              <w:textAlignment w:val="center"/>
              <w:rPr>
                <w:rStyle w:val="19"/>
                <w:rFonts w:hint="eastAsia"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增稠剂</w:t>
            </w:r>
            <w:r>
              <w:rPr>
                <w:rStyle w:val="19"/>
                <w:rFonts w:hint="eastAsia" w:ascii="方正仿宋_GBK" w:hAnsi="方正仿宋_GBK" w:eastAsia="方正仿宋_GBK" w:cs="方正仿宋_GBK"/>
                <w:sz w:val="24"/>
                <w:szCs w:val="24"/>
                <w:lang w:val="en-US" w:eastAsia="zh-CN" w:bidi="ar"/>
              </w:rPr>
              <w:t>粉剂</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A43A">
            <w:pPr>
              <w:widowControl/>
              <w:jc w:val="left"/>
              <w:textAlignment w:val="center"/>
              <w:rPr>
                <w:rStyle w:val="19"/>
                <w:rFonts w:hint="default"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val="en-US" w:eastAsia="zh-CN" w:bidi="ar"/>
              </w:rPr>
              <w:t>增加液体粘稠度</w:t>
            </w:r>
          </w:p>
        </w:tc>
      </w:tr>
      <w:tr w14:paraId="2D68EE59">
        <w:tblPrEx>
          <w:tblCellMar>
            <w:top w:w="0" w:type="dxa"/>
            <w:left w:w="108" w:type="dxa"/>
            <w:bottom w:w="0" w:type="dxa"/>
            <w:right w:w="108" w:type="dxa"/>
          </w:tblCellMar>
        </w:tblPrEx>
        <w:trPr>
          <w:trHeight w:val="27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4A38">
            <w:pPr>
              <w:widowControl/>
              <w:jc w:val="center"/>
              <w:textAlignment w:val="center"/>
              <w:rPr>
                <w:rFonts w:hint="eastAsia" w:ascii="方正仿宋_GBK" w:hAnsi="方正仿宋_GBK" w:eastAsia="方正仿宋_GBK" w:cs="方正仿宋_GBK"/>
                <w:color w:val="000000"/>
                <w:kern w:val="0"/>
                <w:szCs w:val="24"/>
                <w:lang w:bidi="ar"/>
              </w:rPr>
            </w:pPr>
            <w:r>
              <w:rPr>
                <w:rFonts w:hint="eastAsia" w:ascii="方正仿宋_GBK" w:hAnsi="方正仿宋_GBK" w:eastAsia="方正仿宋_GBK" w:cs="方正仿宋_GBK"/>
                <w:color w:val="000000"/>
                <w:kern w:val="0"/>
                <w:szCs w:val="24"/>
                <w:lang w:bidi="ar"/>
              </w:rPr>
              <w:t>25</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A3E8">
            <w:pPr>
              <w:widowControl/>
              <w:jc w:val="left"/>
              <w:textAlignment w:val="center"/>
              <w:rPr>
                <w:rStyle w:val="19"/>
                <w:rFonts w:hint="default"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叶酸</w:t>
            </w:r>
            <w:r>
              <w:rPr>
                <w:rStyle w:val="19"/>
                <w:rFonts w:hint="eastAsia" w:ascii="方正仿宋_GBK" w:hAnsi="方正仿宋_GBK" w:eastAsia="方正仿宋_GBK" w:cs="方正仿宋_GBK"/>
                <w:sz w:val="24"/>
                <w:szCs w:val="24"/>
                <w:lang w:val="en-US" w:eastAsia="zh-CN" w:bidi="ar"/>
              </w:rPr>
              <w:t>粉剂/水剂</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F094">
            <w:pPr>
              <w:widowControl/>
              <w:jc w:val="left"/>
              <w:textAlignment w:val="center"/>
              <w:rPr>
                <w:rStyle w:val="19"/>
                <w:rFonts w:hint="default"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val="en-US" w:eastAsia="zh-CN" w:bidi="ar"/>
              </w:rPr>
              <w:t>叶酸缺乏患者以及孕妇</w:t>
            </w:r>
          </w:p>
        </w:tc>
      </w:tr>
      <w:tr w14:paraId="4C62730C">
        <w:tblPrEx>
          <w:tblCellMar>
            <w:top w:w="0" w:type="dxa"/>
            <w:left w:w="108" w:type="dxa"/>
            <w:bottom w:w="0" w:type="dxa"/>
            <w:right w:w="108" w:type="dxa"/>
          </w:tblCellMar>
        </w:tblPrEx>
        <w:trPr>
          <w:trHeight w:val="27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0BED">
            <w:pPr>
              <w:widowControl/>
              <w:jc w:val="center"/>
              <w:textAlignment w:val="center"/>
              <w:rPr>
                <w:rFonts w:hint="eastAsia" w:ascii="方正仿宋_GBK" w:hAnsi="方正仿宋_GBK" w:eastAsia="方正仿宋_GBK" w:cs="方正仿宋_GBK"/>
                <w:color w:val="000000"/>
                <w:kern w:val="0"/>
                <w:szCs w:val="24"/>
                <w:lang w:bidi="ar"/>
              </w:rPr>
            </w:pPr>
            <w:r>
              <w:rPr>
                <w:rFonts w:hint="eastAsia" w:ascii="方正仿宋_GBK" w:hAnsi="方正仿宋_GBK" w:eastAsia="方正仿宋_GBK" w:cs="方正仿宋_GBK"/>
                <w:color w:val="000000"/>
                <w:kern w:val="0"/>
                <w:szCs w:val="24"/>
                <w:lang w:bidi="ar"/>
              </w:rPr>
              <w:t>26</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9613">
            <w:pPr>
              <w:widowControl/>
              <w:jc w:val="left"/>
              <w:textAlignment w:val="center"/>
              <w:rPr>
                <w:rStyle w:val="19"/>
                <w:rFonts w:hint="default"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铁元素</w:t>
            </w:r>
            <w:r>
              <w:rPr>
                <w:rStyle w:val="19"/>
                <w:rFonts w:hint="eastAsia" w:ascii="方正仿宋_GBK" w:hAnsi="方正仿宋_GBK" w:eastAsia="方正仿宋_GBK" w:cs="方正仿宋_GBK"/>
                <w:sz w:val="24"/>
                <w:szCs w:val="24"/>
                <w:lang w:val="en-US" w:eastAsia="zh-CN" w:bidi="ar"/>
              </w:rPr>
              <w:t>粉剂/水剂</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769E">
            <w:pPr>
              <w:widowControl/>
              <w:jc w:val="left"/>
              <w:textAlignment w:val="center"/>
              <w:rPr>
                <w:rStyle w:val="19"/>
                <w:rFonts w:hint="default"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val="en-US" w:eastAsia="zh-CN" w:bidi="ar"/>
              </w:rPr>
              <w:t>铁元素缺乏患者</w:t>
            </w:r>
          </w:p>
        </w:tc>
      </w:tr>
      <w:tr w14:paraId="38A4BA02">
        <w:tblPrEx>
          <w:tblCellMar>
            <w:top w:w="0" w:type="dxa"/>
            <w:left w:w="108" w:type="dxa"/>
            <w:bottom w:w="0" w:type="dxa"/>
            <w:right w:w="108" w:type="dxa"/>
          </w:tblCellMar>
        </w:tblPrEx>
        <w:trPr>
          <w:trHeight w:val="27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D650">
            <w:pPr>
              <w:widowControl/>
              <w:jc w:val="center"/>
              <w:textAlignment w:val="center"/>
              <w:rPr>
                <w:rFonts w:hint="eastAsia" w:ascii="方正仿宋_GBK" w:hAnsi="方正仿宋_GBK" w:eastAsia="方正仿宋_GBK" w:cs="方正仿宋_GBK"/>
                <w:color w:val="000000"/>
                <w:kern w:val="0"/>
                <w:szCs w:val="24"/>
                <w:lang w:bidi="ar"/>
              </w:rPr>
            </w:pPr>
            <w:r>
              <w:rPr>
                <w:rFonts w:hint="eastAsia" w:ascii="方正仿宋_GBK" w:hAnsi="方正仿宋_GBK" w:eastAsia="方正仿宋_GBK" w:cs="方正仿宋_GBK"/>
                <w:color w:val="000000"/>
                <w:kern w:val="0"/>
                <w:szCs w:val="24"/>
                <w:lang w:bidi="ar"/>
              </w:rPr>
              <w:t>27</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44FC">
            <w:pPr>
              <w:widowControl/>
              <w:jc w:val="left"/>
              <w:textAlignment w:val="center"/>
              <w:rPr>
                <w:rStyle w:val="19"/>
                <w:rFonts w:hint="eastAsia"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鱼油</w:t>
            </w:r>
            <w:r>
              <w:rPr>
                <w:rStyle w:val="19"/>
                <w:rFonts w:hint="eastAsia" w:ascii="方正仿宋_GBK" w:hAnsi="方正仿宋_GBK" w:eastAsia="方正仿宋_GBK" w:cs="方正仿宋_GBK"/>
                <w:sz w:val="24"/>
                <w:szCs w:val="24"/>
                <w:lang w:val="en-US" w:eastAsia="zh-CN" w:bidi="ar"/>
              </w:rPr>
              <w:t>颗粒</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6DE8">
            <w:pPr>
              <w:widowControl/>
              <w:jc w:val="left"/>
              <w:textAlignment w:val="center"/>
              <w:rPr>
                <w:rStyle w:val="19"/>
                <w:rFonts w:hint="default"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孕产妇</w:t>
            </w:r>
            <w:r>
              <w:rPr>
                <w:rStyle w:val="19"/>
                <w:rFonts w:hint="eastAsia" w:ascii="方正仿宋_GBK" w:hAnsi="方正仿宋_GBK" w:eastAsia="方正仿宋_GBK" w:cs="方正仿宋_GBK"/>
                <w:sz w:val="24"/>
                <w:szCs w:val="24"/>
                <w:lang w:val="en-US" w:eastAsia="zh-CN" w:bidi="ar"/>
              </w:rPr>
              <w:t>及儿童</w:t>
            </w:r>
          </w:p>
        </w:tc>
      </w:tr>
      <w:tr w14:paraId="27C3973F">
        <w:tblPrEx>
          <w:tblCellMar>
            <w:top w:w="0" w:type="dxa"/>
            <w:left w:w="108" w:type="dxa"/>
            <w:bottom w:w="0" w:type="dxa"/>
            <w:right w:w="108" w:type="dxa"/>
          </w:tblCellMar>
        </w:tblPrEx>
        <w:trPr>
          <w:trHeight w:val="27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F3DD">
            <w:pPr>
              <w:widowControl/>
              <w:jc w:val="center"/>
              <w:textAlignment w:val="center"/>
              <w:rPr>
                <w:rFonts w:hint="eastAsia" w:ascii="方正仿宋_GBK" w:hAnsi="方正仿宋_GBK" w:eastAsia="方正仿宋_GBK" w:cs="方正仿宋_GBK"/>
                <w:color w:val="000000"/>
                <w:kern w:val="0"/>
                <w:szCs w:val="24"/>
                <w:lang w:bidi="ar"/>
              </w:rPr>
            </w:pPr>
            <w:r>
              <w:rPr>
                <w:rFonts w:hint="eastAsia" w:ascii="方正仿宋_GBK" w:hAnsi="方正仿宋_GBK" w:eastAsia="方正仿宋_GBK" w:cs="方正仿宋_GBK"/>
                <w:color w:val="000000"/>
                <w:kern w:val="0"/>
                <w:szCs w:val="24"/>
                <w:lang w:bidi="ar"/>
              </w:rPr>
              <w:t>28</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CECC">
            <w:pPr>
              <w:widowControl/>
              <w:jc w:val="left"/>
              <w:textAlignment w:val="center"/>
              <w:rPr>
                <w:rStyle w:val="19"/>
                <w:rFonts w:hint="eastAsia"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果胶益生元</w:t>
            </w:r>
            <w:r>
              <w:rPr>
                <w:rStyle w:val="19"/>
                <w:rFonts w:hint="eastAsia" w:ascii="方正仿宋_GBK" w:hAnsi="方正仿宋_GBK" w:eastAsia="方正仿宋_GBK" w:cs="方正仿宋_GBK"/>
                <w:sz w:val="24"/>
                <w:szCs w:val="24"/>
                <w:lang w:val="en-US" w:eastAsia="zh-CN" w:bidi="ar"/>
              </w:rPr>
              <w:t>水剂</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C780">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适用于改善肠内营养不耐受导致的腹泻等并发症</w:t>
            </w:r>
          </w:p>
        </w:tc>
      </w:tr>
      <w:tr w14:paraId="78B76CAB">
        <w:tblPrEx>
          <w:tblCellMar>
            <w:top w:w="0" w:type="dxa"/>
            <w:left w:w="108" w:type="dxa"/>
            <w:bottom w:w="0" w:type="dxa"/>
            <w:right w:w="108" w:type="dxa"/>
          </w:tblCellMar>
        </w:tblPrEx>
        <w:trPr>
          <w:trHeight w:val="27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C54D">
            <w:pPr>
              <w:widowControl/>
              <w:jc w:val="center"/>
              <w:textAlignment w:val="center"/>
              <w:rPr>
                <w:rFonts w:hint="eastAsia" w:ascii="方正仿宋_GBK" w:hAnsi="方正仿宋_GBK" w:eastAsia="方正仿宋_GBK" w:cs="方正仿宋_GBK"/>
                <w:color w:val="000000"/>
                <w:kern w:val="0"/>
                <w:szCs w:val="24"/>
                <w:lang w:bidi="ar"/>
              </w:rPr>
            </w:pPr>
            <w:r>
              <w:rPr>
                <w:rFonts w:hint="eastAsia" w:ascii="方正仿宋_GBK" w:hAnsi="方正仿宋_GBK" w:eastAsia="方正仿宋_GBK" w:cs="方正仿宋_GBK"/>
                <w:color w:val="000000"/>
                <w:kern w:val="0"/>
                <w:szCs w:val="24"/>
                <w:lang w:bidi="ar"/>
              </w:rPr>
              <w:t>2</w:t>
            </w:r>
            <w:r>
              <w:rPr>
                <w:rFonts w:hint="eastAsia" w:ascii="方正仿宋_GBK" w:hAnsi="方正仿宋_GBK" w:eastAsia="方正仿宋_GBK" w:cs="方正仿宋_GBK"/>
                <w:kern w:val="0"/>
              </w:rPr>
              <w:t>9</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AA02">
            <w:pPr>
              <w:widowControl/>
              <w:jc w:val="left"/>
              <w:textAlignment w:val="center"/>
              <w:rPr>
                <w:rStyle w:val="19"/>
                <w:rFonts w:hint="eastAsia"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骨病专用营养配方</w:t>
            </w:r>
            <w:r>
              <w:rPr>
                <w:rStyle w:val="19"/>
                <w:rFonts w:hint="eastAsia" w:ascii="方正仿宋_GBK" w:hAnsi="方正仿宋_GBK" w:eastAsia="方正仿宋_GBK" w:cs="方正仿宋_GBK"/>
                <w:sz w:val="24"/>
                <w:szCs w:val="24"/>
                <w:lang w:val="en-US" w:eastAsia="zh-CN" w:bidi="ar"/>
              </w:rPr>
              <w:t>水剂</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B2EE">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骨病患者</w:t>
            </w:r>
          </w:p>
        </w:tc>
      </w:tr>
      <w:tr w14:paraId="50CD47FD">
        <w:tblPrEx>
          <w:tblCellMar>
            <w:top w:w="0" w:type="dxa"/>
            <w:left w:w="108" w:type="dxa"/>
            <w:bottom w:w="0" w:type="dxa"/>
            <w:right w:w="108" w:type="dxa"/>
          </w:tblCellMar>
        </w:tblPrEx>
        <w:trPr>
          <w:trHeight w:val="27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34F1">
            <w:pPr>
              <w:widowControl/>
              <w:jc w:val="center"/>
              <w:textAlignment w:val="center"/>
              <w:rPr>
                <w:rFonts w:hint="eastAsia" w:ascii="方正仿宋_GBK" w:hAnsi="方正仿宋_GBK" w:eastAsia="方正仿宋_GBK" w:cs="方正仿宋_GBK"/>
                <w:color w:val="000000"/>
                <w:kern w:val="0"/>
                <w:szCs w:val="24"/>
                <w:lang w:bidi="ar"/>
              </w:rPr>
            </w:pPr>
            <w:r>
              <w:rPr>
                <w:rFonts w:hint="eastAsia" w:ascii="方正仿宋_GBK" w:hAnsi="方正仿宋_GBK" w:eastAsia="方正仿宋_GBK" w:cs="方正仿宋_GBK"/>
                <w:color w:val="000000"/>
                <w:kern w:val="0"/>
                <w:szCs w:val="24"/>
                <w:lang w:bidi="ar"/>
              </w:rPr>
              <w:t>3</w:t>
            </w:r>
            <w:r>
              <w:rPr>
                <w:rFonts w:hint="eastAsia" w:ascii="方正仿宋_GBK" w:hAnsi="方正仿宋_GBK" w:eastAsia="方正仿宋_GBK" w:cs="方正仿宋_GBK"/>
                <w:kern w:val="0"/>
              </w:rPr>
              <w:t>0</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BA2C">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特殊医学用途电解质配方粉</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8F7A">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电解质紊乱患者</w:t>
            </w:r>
          </w:p>
        </w:tc>
      </w:tr>
      <w:tr w14:paraId="1AA621F2">
        <w:tblPrEx>
          <w:tblCellMar>
            <w:top w:w="0" w:type="dxa"/>
            <w:left w:w="108" w:type="dxa"/>
            <w:bottom w:w="0" w:type="dxa"/>
            <w:right w:w="108" w:type="dxa"/>
          </w:tblCellMar>
        </w:tblPrEx>
        <w:trPr>
          <w:trHeight w:val="27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0A4B">
            <w:pPr>
              <w:widowControl/>
              <w:jc w:val="center"/>
              <w:textAlignment w:val="center"/>
              <w:rPr>
                <w:rFonts w:hint="eastAsia" w:ascii="方正仿宋_GBK" w:hAnsi="方正仿宋_GBK" w:eastAsia="方正仿宋_GBK" w:cs="方正仿宋_GBK"/>
                <w:color w:val="000000"/>
                <w:kern w:val="0"/>
                <w:szCs w:val="24"/>
                <w:lang w:bidi="ar"/>
              </w:rPr>
            </w:pPr>
            <w:r>
              <w:rPr>
                <w:rFonts w:hint="eastAsia" w:ascii="方正仿宋_GBK" w:hAnsi="方正仿宋_GBK" w:eastAsia="方正仿宋_GBK" w:cs="方正仿宋_GBK"/>
                <w:color w:val="000000"/>
                <w:kern w:val="0"/>
                <w:szCs w:val="24"/>
                <w:lang w:bidi="ar"/>
              </w:rPr>
              <w:t>3</w:t>
            </w:r>
            <w:r>
              <w:rPr>
                <w:rFonts w:hint="eastAsia" w:ascii="方正仿宋_GBK" w:hAnsi="方正仿宋_GBK" w:eastAsia="方正仿宋_GBK" w:cs="方正仿宋_GBK"/>
                <w:kern w:val="0"/>
              </w:rPr>
              <w:t>1</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ACF8">
            <w:pPr>
              <w:widowControl/>
              <w:jc w:val="left"/>
              <w:textAlignment w:val="center"/>
              <w:rPr>
                <w:rStyle w:val="19"/>
                <w:rFonts w:hint="eastAsia"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脂肪酸代谢异常全营养配方食品</w:t>
            </w:r>
            <w:r>
              <w:rPr>
                <w:rStyle w:val="19"/>
                <w:rFonts w:hint="eastAsia" w:ascii="方正仿宋_GBK" w:hAnsi="方正仿宋_GBK" w:eastAsia="方正仿宋_GBK" w:cs="方正仿宋_GBK"/>
                <w:sz w:val="24"/>
                <w:szCs w:val="24"/>
                <w:lang w:val="en-US" w:eastAsia="zh-CN" w:bidi="ar"/>
              </w:rPr>
              <w:t>粉剂</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3397">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脂肪酸代谢异常患者</w:t>
            </w:r>
          </w:p>
        </w:tc>
      </w:tr>
      <w:tr w14:paraId="0682632F">
        <w:tblPrEx>
          <w:tblCellMar>
            <w:top w:w="0" w:type="dxa"/>
            <w:left w:w="108" w:type="dxa"/>
            <w:bottom w:w="0" w:type="dxa"/>
            <w:right w:w="108" w:type="dxa"/>
          </w:tblCellMar>
        </w:tblPrEx>
        <w:trPr>
          <w:trHeight w:val="27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C001">
            <w:pPr>
              <w:widowControl/>
              <w:jc w:val="center"/>
              <w:textAlignment w:val="center"/>
              <w:rPr>
                <w:rFonts w:hint="eastAsia" w:ascii="方正仿宋_GBK" w:hAnsi="方正仿宋_GBK" w:eastAsia="方正仿宋_GBK" w:cs="方正仿宋_GBK"/>
                <w:color w:val="000000"/>
                <w:kern w:val="0"/>
                <w:szCs w:val="24"/>
                <w:lang w:bidi="ar"/>
              </w:rPr>
            </w:pPr>
            <w:r>
              <w:rPr>
                <w:rFonts w:hint="eastAsia" w:ascii="方正仿宋_GBK" w:hAnsi="方正仿宋_GBK" w:eastAsia="方正仿宋_GBK" w:cs="方正仿宋_GBK"/>
                <w:color w:val="000000"/>
                <w:kern w:val="0"/>
                <w:szCs w:val="24"/>
                <w:lang w:bidi="ar"/>
              </w:rPr>
              <w:t>3</w:t>
            </w:r>
            <w:r>
              <w:rPr>
                <w:rFonts w:hint="eastAsia" w:ascii="方正仿宋_GBK" w:hAnsi="方正仿宋_GBK" w:eastAsia="方正仿宋_GBK" w:cs="方正仿宋_GBK"/>
                <w:kern w:val="0"/>
              </w:rPr>
              <w:t>2</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B8FC">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孕产妇专用全营养配方食品</w:t>
            </w:r>
            <w:r>
              <w:rPr>
                <w:rStyle w:val="19"/>
                <w:rFonts w:hint="eastAsia" w:ascii="方正仿宋_GBK" w:hAnsi="方正仿宋_GBK" w:eastAsia="方正仿宋_GBK" w:cs="方正仿宋_GBK"/>
                <w:sz w:val="24"/>
                <w:szCs w:val="24"/>
                <w:lang w:val="en-US" w:eastAsia="zh-CN" w:bidi="ar"/>
              </w:rPr>
              <w:t>粉剂</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DE9D">
            <w:pPr>
              <w:widowControl/>
              <w:jc w:val="left"/>
              <w:textAlignment w:val="center"/>
              <w:rPr>
                <w:rStyle w:val="19"/>
                <w:rFonts w:hint="eastAsia" w:ascii="方正仿宋_GBK" w:hAnsi="方正仿宋_GBK" w:eastAsia="方正仿宋_GBK" w:cs="方正仿宋_GBK"/>
                <w:sz w:val="24"/>
                <w:szCs w:val="24"/>
                <w:lang w:bidi="ar"/>
              </w:rPr>
            </w:pPr>
            <w:r>
              <w:rPr>
                <w:rStyle w:val="19"/>
                <w:rFonts w:hint="eastAsia" w:ascii="方正仿宋_GBK" w:hAnsi="方正仿宋_GBK" w:eastAsia="方正仿宋_GBK" w:cs="方正仿宋_GBK"/>
                <w:sz w:val="24"/>
                <w:szCs w:val="24"/>
                <w:lang w:bidi="ar"/>
              </w:rPr>
              <w:t>孕产妇</w:t>
            </w:r>
          </w:p>
        </w:tc>
      </w:tr>
      <w:tr w14:paraId="1544BA25">
        <w:tblPrEx>
          <w:tblCellMar>
            <w:top w:w="0" w:type="dxa"/>
            <w:left w:w="108" w:type="dxa"/>
            <w:bottom w:w="0" w:type="dxa"/>
            <w:right w:w="108" w:type="dxa"/>
          </w:tblCellMar>
        </w:tblPrEx>
        <w:trPr>
          <w:trHeight w:val="27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2E96">
            <w:pPr>
              <w:widowControl/>
              <w:jc w:val="center"/>
              <w:textAlignment w:val="center"/>
              <w:rPr>
                <w:rFonts w:hint="default" w:ascii="方正仿宋_GBK" w:hAnsi="方正仿宋_GBK" w:eastAsia="方正仿宋_GBK" w:cs="方正仿宋_GBK"/>
                <w:color w:val="000000"/>
                <w:kern w:val="0"/>
                <w:szCs w:val="24"/>
                <w:lang w:val="en-US" w:eastAsia="zh-CN" w:bidi="ar"/>
              </w:rPr>
            </w:pPr>
            <w:r>
              <w:rPr>
                <w:rFonts w:hint="eastAsia" w:ascii="方正仿宋_GBK" w:hAnsi="方正仿宋_GBK" w:eastAsia="方正仿宋_GBK" w:cs="方正仿宋_GBK"/>
                <w:color w:val="000000"/>
                <w:kern w:val="0"/>
                <w:szCs w:val="24"/>
                <w:lang w:val="en-US" w:eastAsia="zh-CN" w:bidi="ar"/>
              </w:rPr>
              <w:t>33</w:t>
            </w:r>
          </w:p>
        </w:tc>
        <w:tc>
          <w:tcPr>
            <w:tcW w:w="3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B86C">
            <w:pPr>
              <w:widowControl/>
              <w:jc w:val="left"/>
              <w:textAlignment w:val="center"/>
              <w:rPr>
                <w:rStyle w:val="19"/>
                <w:rFonts w:hint="eastAsia"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呼吸系统疾病全营养配方食品</w:t>
            </w:r>
            <w:r>
              <w:rPr>
                <w:rStyle w:val="19"/>
                <w:rFonts w:hint="eastAsia" w:ascii="方正仿宋_GBK" w:hAnsi="方正仿宋_GBK" w:eastAsia="方正仿宋_GBK" w:cs="方正仿宋_GBK"/>
                <w:sz w:val="24"/>
                <w:szCs w:val="24"/>
                <w:lang w:val="en-US" w:eastAsia="zh-CN" w:bidi="ar"/>
              </w:rPr>
              <w:t>粉剂</w:t>
            </w:r>
          </w:p>
        </w:tc>
        <w:tc>
          <w:tcPr>
            <w:tcW w:w="4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3FFE">
            <w:pPr>
              <w:widowControl/>
              <w:jc w:val="left"/>
              <w:textAlignment w:val="center"/>
              <w:rPr>
                <w:rStyle w:val="19"/>
                <w:rFonts w:hint="default" w:ascii="方正仿宋_GBK" w:hAnsi="方正仿宋_GBK" w:eastAsia="方正仿宋_GBK" w:cs="方正仿宋_GBK"/>
                <w:sz w:val="24"/>
                <w:szCs w:val="24"/>
                <w:lang w:val="en-US" w:eastAsia="zh-CN" w:bidi="ar"/>
              </w:rPr>
            </w:pPr>
            <w:r>
              <w:rPr>
                <w:rStyle w:val="19"/>
                <w:rFonts w:hint="eastAsia" w:ascii="方正仿宋_GBK" w:hAnsi="方正仿宋_GBK" w:eastAsia="方正仿宋_GBK" w:cs="方正仿宋_GBK"/>
                <w:sz w:val="24"/>
                <w:szCs w:val="24"/>
                <w:lang w:bidi="ar"/>
              </w:rPr>
              <w:t>呼吸系统疾病患者</w:t>
            </w:r>
          </w:p>
        </w:tc>
      </w:tr>
    </w:tbl>
    <w:p w14:paraId="11D788A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二、产品技术参数及要求</w:t>
      </w:r>
    </w:p>
    <w:p w14:paraId="5FE8D11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详见附件1</w:t>
      </w:r>
    </w:p>
    <w:p w14:paraId="12332A3A">
      <w:pPr>
        <w:pStyle w:val="5"/>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rPr>
        <w:t>、资金来源</w:t>
      </w:r>
      <w:bookmarkEnd w:id="3"/>
    </w:p>
    <w:p w14:paraId="3ED2224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1042950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bookmarkStart w:id="5" w:name="_Toc30975"/>
      <w:bookmarkStart w:id="6" w:name="_Toc24964"/>
      <w:bookmarkStart w:id="7" w:name="_Toc530045187"/>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rPr>
        <w:t>、供应商的资格条件</w:t>
      </w:r>
      <w:bookmarkEnd w:id="5"/>
      <w:bookmarkEnd w:id="6"/>
      <w:bookmarkEnd w:id="7"/>
    </w:p>
    <w:p w14:paraId="62A3FCF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5FA5397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65E72B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0DA8A47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24395F2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085FA48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63B2B46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51EA87E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6DE7B1B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（二）特定资格条件</w:t>
      </w:r>
    </w:p>
    <w:p w14:paraId="70DECD6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highlight w:val="none"/>
        </w:rPr>
        <w:t xml:space="preserve"> </w:t>
      </w:r>
      <w:bookmarkEnd w:id="4"/>
      <w:bookmarkStart w:id="8" w:name="_Toc11412"/>
      <w:bookmarkStart w:id="9" w:name="_Toc3374"/>
      <w:bookmarkStart w:id="10" w:name="_Toc17509"/>
      <w:bookmarkStart w:id="11" w:name="_Toc9401"/>
      <w:bookmarkStart w:id="12" w:name="_Toc22548773"/>
      <w:bookmarkStart w:id="13" w:name="_Toc1965"/>
      <w:bookmarkStart w:id="14" w:name="_Toc3976"/>
      <w:bookmarkStart w:id="15" w:name="_Toc26564"/>
      <w:bookmarkStart w:id="16" w:name="_Toc6178"/>
      <w:bookmarkStart w:id="17" w:name="_Toc21930"/>
      <w:r>
        <w:rPr>
          <w:rFonts w:hint="eastAsia" w:ascii="方正仿宋_GBK" w:hAnsi="方正仿宋_GBK" w:eastAsia="方正仿宋_GBK" w:cs="方正仿宋_GBK"/>
          <w:color w:val="000000"/>
          <w:sz w:val="24"/>
          <w:szCs w:val="24"/>
        </w:rPr>
        <w:t>1.若投标人为所投产品制造商的，</w:t>
      </w:r>
      <w:r>
        <w:rPr>
          <w:rFonts w:hint="eastAsia" w:ascii="方正仿宋_GBK" w:hAnsi="方正仿宋_GBK" w:eastAsia="方正仿宋_GBK" w:cs="方正仿宋_GBK"/>
          <w:color w:val="000000"/>
          <w:sz w:val="24"/>
          <w:szCs w:val="24"/>
          <w:lang w:val="en-US" w:eastAsia="zh-CN"/>
        </w:rPr>
        <w:t>需提供营业执照、食品生产许可证及其明细表、食品流通许可证/食品经营许可证/仅销售预包装食品经营者备案信息表。</w:t>
      </w:r>
      <w:r>
        <w:rPr>
          <w:rFonts w:hint="eastAsia" w:ascii="方正仿宋_GBK" w:hAnsi="方正仿宋_GBK" w:eastAsia="方正仿宋_GBK" w:cs="方正仿宋_GBK"/>
          <w:color w:val="000000"/>
          <w:sz w:val="24"/>
          <w:szCs w:val="24"/>
        </w:rPr>
        <w:t>(提供复印件加盖投标人公章)。</w:t>
      </w:r>
    </w:p>
    <w:p w14:paraId="1F1C026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2.若投标公司为委托生产的委托方，则须提供：委托方的营业执照、食品流通许可证/食品经营许可证/仅销售预包装食品经营者备案信息表。委托生产协议。</w:t>
      </w:r>
    </w:p>
    <w:p w14:paraId="1ED3EAD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.若投标人非所投产品制造商的，所投产品应具备以上要求1的前提下，投标人还须具有有效期内的</w:t>
      </w:r>
      <w:r>
        <w:rPr>
          <w:rFonts w:hint="eastAsia" w:ascii="方正仿宋_GBK" w:hAnsi="方正仿宋_GBK" w:eastAsia="方正仿宋_GBK" w:cs="方正仿宋_GBK"/>
          <w:color w:val="000000"/>
          <w:sz w:val="24"/>
          <w:szCs w:val="24"/>
          <w:lang w:val="en-US" w:eastAsia="zh-CN"/>
        </w:rPr>
        <w:t>营业执照、食品流通许可证/食品经营许可证/仅销售预包装食品经营者备案信息表。委托销售协议。</w:t>
      </w:r>
      <w:r>
        <w:rPr>
          <w:rFonts w:hint="eastAsia" w:ascii="方正仿宋_GBK" w:hAnsi="方正仿宋_GBK" w:eastAsia="方正仿宋_GBK" w:cs="方正仿宋_GBK"/>
          <w:color w:val="000000"/>
          <w:sz w:val="24"/>
          <w:szCs w:val="24"/>
        </w:rPr>
        <w:t>(经营项目包含特殊食品销售</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。(提供证书复印件加盖投标人公章)</w:t>
      </w:r>
    </w:p>
    <w:p w14:paraId="1A11C42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所投产品若为进口产品，须</w:t>
      </w:r>
      <w:r>
        <w:rPr>
          <w:rFonts w:hint="eastAsia" w:ascii="方正仿宋_GBK" w:hAnsi="方正仿宋_GBK" w:eastAsia="方正仿宋_GBK" w:cs="方正仿宋_GBK"/>
          <w:color w:val="000000"/>
          <w:sz w:val="24"/>
          <w:szCs w:val="24"/>
          <w:lang w:val="en-US" w:eastAsia="zh-CN"/>
        </w:rPr>
        <w:t>取得</w:t>
      </w:r>
      <w:r>
        <w:rPr>
          <w:rFonts w:hint="eastAsia" w:ascii="方正仿宋_GBK" w:hAnsi="方正仿宋_GBK" w:eastAsia="方正仿宋_GBK" w:cs="方正仿宋_GBK"/>
          <w:color w:val="000000"/>
          <w:sz w:val="24"/>
          <w:szCs w:val="24"/>
        </w:rPr>
        <w:t>制造商或制造商中国大陆境内代表机构出具的授权</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提供</w:t>
      </w:r>
      <w:r>
        <w:rPr>
          <w:rFonts w:hint="eastAsia" w:ascii="方正仿宋_GBK" w:hAnsi="方正仿宋_GBK" w:eastAsia="方正仿宋_GBK" w:cs="方正仿宋_GBK"/>
          <w:color w:val="000000"/>
          <w:sz w:val="24"/>
          <w:szCs w:val="24"/>
        </w:rPr>
        <w:t>授权</w:t>
      </w:r>
      <w:r>
        <w:rPr>
          <w:rFonts w:hint="eastAsia" w:ascii="方正仿宋_GBK" w:hAnsi="方正仿宋_GBK" w:eastAsia="方正仿宋_GBK" w:cs="方正仿宋_GBK"/>
          <w:color w:val="000000"/>
          <w:sz w:val="24"/>
          <w:szCs w:val="24"/>
          <w:lang w:val="en-US" w:eastAsia="zh-CN"/>
        </w:rPr>
        <w:t>书复印件和制造商相关的资质文件)</w:t>
      </w:r>
      <w:r>
        <w:rPr>
          <w:rFonts w:hint="eastAsia" w:ascii="方正仿宋_GBK" w:hAnsi="方正仿宋_GBK" w:eastAsia="方正仿宋_GBK" w:cs="方正仿宋_GBK"/>
          <w:color w:val="000000"/>
          <w:sz w:val="24"/>
          <w:szCs w:val="24"/>
          <w:lang w:eastAsia="zh-CN"/>
        </w:rPr>
        <w:t>。</w:t>
      </w:r>
    </w:p>
    <w:p w14:paraId="39A1AC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五、服务要求</w:t>
      </w:r>
    </w:p>
    <w:p w14:paraId="13D564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14:paraId="545785E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14:paraId="3C22681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14:paraId="2DC1A0B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六、商务要求</w:t>
      </w:r>
    </w:p>
    <w:p w14:paraId="545EF65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（一）服务期（供货期）：3年。</w:t>
      </w:r>
    </w:p>
    <w:p w14:paraId="6739361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（二）付款方式：转账付款；合同签订后，采购人在产品到货、经双方验收合格后，并收到成交供应商符合合同内容的合法有效的发票后支付产品款。</w:t>
      </w:r>
    </w:p>
    <w:p w14:paraId="4EC0F9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14:paraId="10F5581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内容。</w:t>
      </w:r>
    </w:p>
    <w:p w14:paraId="6ACA66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日）起三个工作日。</w:t>
      </w:r>
    </w:p>
    <w:p w14:paraId="68DB32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（三）响应文件递交时间：202</w:t>
      </w: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lang w:val="en-US" w:eastAsia="zh-CN"/>
        </w:rPr>
        <w:t>9</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9</w:t>
      </w:r>
      <w:r>
        <w:rPr>
          <w:rFonts w:hint="eastAsia" w:ascii="方正仿宋_GBK" w:hAnsi="方正仿宋_GBK" w:eastAsia="方正仿宋_GBK" w:cs="方正仿宋_GBK"/>
          <w:color w:val="auto"/>
          <w:sz w:val="24"/>
          <w:szCs w:val="24"/>
        </w:rPr>
        <w:t>日</w:t>
      </w:r>
      <w:r>
        <w:rPr>
          <w:rFonts w:hint="eastAsia" w:ascii="方正仿宋_GBK" w:hAnsi="方正仿宋_GBK" w:eastAsia="方正仿宋_GBK" w:cs="方正仿宋_GBK"/>
          <w:color w:val="auto"/>
          <w:sz w:val="24"/>
          <w:szCs w:val="24"/>
          <w:lang w:val="en-US" w:eastAsia="zh-CN"/>
        </w:rPr>
        <w:t>8:30-12:00、14:30-17:00</w:t>
      </w:r>
      <w:r>
        <w:rPr>
          <w:rFonts w:hint="eastAsia" w:ascii="方正仿宋_GBK" w:hAnsi="方正仿宋_GBK" w:eastAsia="方正仿宋_GBK" w:cs="方正仿宋_GBK"/>
          <w:color w:val="auto"/>
          <w:sz w:val="24"/>
          <w:szCs w:val="24"/>
          <w:lang w:eastAsia="zh-CN"/>
        </w:rPr>
        <w:t>。</w:t>
      </w:r>
    </w:p>
    <w:p w14:paraId="2FFCA7E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175E0A6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33A4E45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r>
        <w:rPr>
          <w:rFonts w:hint="eastAsia" w:ascii="方正仿宋_GBK" w:hAnsi="方正仿宋_GBK" w:eastAsia="方正仿宋_GBK" w:cs="方正仿宋_GBK"/>
          <w:color w:val="000000"/>
          <w:sz w:val="24"/>
          <w:szCs w:val="24"/>
          <w:lang w:val="en-US" w:eastAsia="zh-CN"/>
        </w:rPr>
        <w:t>和所投产品样本</w:t>
      </w:r>
      <w:r>
        <w:rPr>
          <w:rFonts w:hint="eastAsia" w:ascii="方正仿宋_GBK" w:hAnsi="方正仿宋_GBK" w:eastAsia="方正仿宋_GBK" w:cs="方正仿宋_GBK"/>
          <w:color w:val="000000"/>
          <w:sz w:val="24"/>
          <w:szCs w:val="24"/>
        </w:rPr>
        <w:t>；</w:t>
      </w:r>
    </w:p>
    <w:p w14:paraId="6E74F08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1F8BBD2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54E8B9A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46B3672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14:paraId="3DD6D0E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lang w:eastAsia="zh-CN"/>
        </w:rPr>
        <w:t>失败原因，响应文件</w:t>
      </w:r>
      <w:r>
        <w:rPr>
          <w:rFonts w:hint="eastAsia" w:ascii="方正仿宋_GBK" w:hAnsi="方正仿宋_GBK" w:eastAsia="方正仿宋_GBK" w:cs="方正仿宋_GBK"/>
          <w:color w:val="000000"/>
          <w:sz w:val="24"/>
          <w:szCs w:val="24"/>
          <w:lang w:val="en-US" w:eastAsia="zh-CN"/>
        </w:rPr>
        <w:t>及样品</w:t>
      </w:r>
      <w:r>
        <w:rPr>
          <w:rFonts w:hint="eastAsia" w:ascii="方正仿宋_GBK" w:hAnsi="方正仿宋_GBK" w:eastAsia="方正仿宋_GBK" w:cs="方正仿宋_GBK"/>
          <w:color w:val="000000"/>
          <w:sz w:val="24"/>
          <w:szCs w:val="24"/>
          <w:lang w:eastAsia="zh-CN"/>
        </w:rPr>
        <w:t>概不退还。</w:t>
      </w:r>
    </w:p>
    <w:p w14:paraId="1FCD561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bookmarkStart w:id="18" w:name="_Toc22978"/>
      <w:bookmarkStart w:id="19" w:name="_Toc517367960"/>
      <w:bookmarkStart w:id="20" w:name="_Toc31810"/>
      <w:bookmarkStart w:id="21" w:name="_Toc517368027"/>
      <w:bookmarkStart w:id="22" w:name="_Toc8132"/>
      <w:bookmarkStart w:id="23" w:name="_Toc6933"/>
      <w:bookmarkStart w:id="24" w:name="_Toc31639"/>
      <w:bookmarkStart w:id="25" w:name="_Toc13490"/>
      <w:bookmarkStart w:id="26" w:name="_Toc527828387"/>
      <w:bookmarkStart w:id="27" w:name="_Toc21862"/>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14:paraId="1B1830C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14:paraId="16B22C5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14:paraId="6F100BB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14:paraId="47837B1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14:paraId="67A3CB7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14:paraId="472D614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明细报价表电子文档一份（文档格式为EXCEL格式，采用U盘为电子文档载体，不需密封</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所投产品样本一份</w:t>
      </w:r>
      <w:r>
        <w:rPr>
          <w:rFonts w:hint="eastAsia" w:ascii="方正仿宋_GBK" w:hAnsi="方正仿宋_GBK" w:eastAsia="方正仿宋_GBK" w:cs="方正仿宋_GBK"/>
          <w:color w:val="auto"/>
          <w:sz w:val="24"/>
          <w:szCs w:val="24"/>
          <w:lang w:eastAsia="zh-CN"/>
        </w:rPr>
        <w:t>。</w:t>
      </w:r>
      <w:bookmarkStart w:id="65" w:name="_GoBack"/>
      <w:bookmarkEnd w:id="65"/>
    </w:p>
    <w:p w14:paraId="1166907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088534A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1BC2C64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446F0FF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14:paraId="208CCEC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64AE09E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2.必须提供出厂三个月内的产品，提供的产品在效期内出现任何质量问题，均无条件免费更换；</w:t>
      </w:r>
    </w:p>
    <w:p w14:paraId="07E1847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3.若采购人所购产品离保质期三个月仍未使用，供应商须无条件退货或换货；</w:t>
      </w:r>
    </w:p>
    <w:p w14:paraId="2B36FD6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服务过程中无论何种原因造成未能满足医院需求达到三次时(如使用科室投诉产品质量、供货不及时等)，则供货协议自动终止，同时根据实际情况采取选择上次采购时排名后一位的产品或重新采购的方式进行采购。</w:t>
      </w:r>
    </w:p>
    <w:p w14:paraId="7B6C58E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5.实际配送的货物必须与比选时提供的样品一致，不能以次充好或提供假冒伪劣产品，否则本单位有权单方中止其供货并追究相关法律责任。</w:t>
      </w:r>
    </w:p>
    <w:p w14:paraId="0054264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6.根据临床科室的实际使用情况来确定每批次采购量，不论数量多少，供应商都需无条件配送，进口产品并需提供每批次的报关单。</w:t>
      </w:r>
    </w:p>
    <w:p w14:paraId="03C8732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7.实际配送的货物必须与比选时提供的样品一致，不能以次充好或提供假冒伪劣产品，否则本单位有权单方中止其供货并追究相关法律责任。</w:t>
      </w:r>
    </w:p>
    <w:p w14:paraId="0FA4CD7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bookmarkStart w:id="28" w:name="_Toc16951"/>
      <w:bookmarkStart w:id="29" w:name="_Toc517367961"/>
      <w:bookmarkStart w:id="30" w:name="_Toc517368028"/>
      <w:bookmarkStart w:id="31" w:name="_Toc24060"/>
      <w:bookmarkStart w:id="32" w:name="_Toc20734"/>
      <w:bookmarkStart w:id="33" w:name="_Toc24167"/>
      <w:bookmarkStart w:id="34" w:name="_Toc2188"/>
      <w:bookmarkStart w:id="35" w:name="_Toc527828388"/>
      <w:bookmarkStart w:id="36" w:name="_Toc15317"/>
      <w:bookmarkStart w:id="37" w:name="_Toc1495"/>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14:paraId="6848754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14:paraId="507F3F7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470F067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0BC6CF0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比选</w:t>
      </w:r>
      <w:r>
        <w:rPr>
          <w:rFonts w:hint="eastAsia" w:ascii="方正仿宋_GBK" w:hAnsi="方正仿宋_GBK" w:eastAsia="方正仿宋_GBK" w:cs="方正仿宋_GBK"/>
          <w:color w:val="000000"/>
          <w:sz w:val="24"/>
          <w:szCs w:val="24"/>
        </w:rPr>
        <w:t>。</w:t>
      </w:r>
    </w:p>
    <w:p w14:paraId="2673526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45CF582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十</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14:paraId="6C6E9B2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739629B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2753EC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5F95AAE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5B9B02E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2730B9A7">
      <w:pP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br w:type="page"/>
      </w:r>
    </w:p>
    <w:p w14:paraId="549ADC49">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1F6EED89">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25CAD2F3">
      <w:pPr>
        <w:pStyle w:val="5"/>
        <w:jc w:val="center"/>
        <w:rPr>
          <w:rFonts w:hint="eastAsia" w:ascii="方正仿宋_GBK" w:hAnsi="方正仿宋_GBK" w:eastAsia="方正仿宋_GBK" w:cs="方正仿宋_GBK"/>
          <w:b/>
          <w:bCs/>
          <w:sz w:val="28"/>
          <w:szCs w:val="32"/>
          <w:lang w:val="en-US" w:eastAsia="zh-CN"/>
        </w:rPr>
      </w:pPr>
    </w:p>
    <w:p w14:paraId="691ADF7E">
      <w:pPr>
        <w:pStyle w:val="5"/>
        <w:jc w:val="center"/>
        <w:rPr>
          <w:rFonts w:hint="eastAsia" w:ascii="方正仿宋_GBK" w:hAnsi="方正仿宋_GBK" w:eastAsia="方正仿宋_GBK" w:cs="方正仿宋_GBK"/>
          <w:b/>
          <w:bCs/>
          <w:sz w:val="28"/>
          <w:szCs w:val="32"/>
          <w:lang w:val="en-US" w:eastAsia="zh-CN"/>
        </w:rPr>
      </w:pPr>
    </w:p>
    <w:p w14:paraId="5CA0DFE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14:paraId="5A3173D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6AB0E21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590CF6B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b/>
          <w:sz w:val="24"/>
          <w:szCs w:val="24"/>
          <w:lang w:val="en-US" w:eastAsia="zh-CN"/>
        </w:rPr>
        <w:t>二、服务部分</w:t>
      </w:r>
    </w:p>
    <w:p w14:paraId="700398E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（一）服务响应偏离表</w:t>
      </w:r>
    </w:p>
    <w:p w14:paraId="5719624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b/>
          <w:sz w:val="24"/>
          <w:szCs w:val="24"/>
          <w:lang w:val="en-US" w:eastAsia="zh-CN"/>
        </w:rPr>
        <w:t>三、商务部分</w:t>
      </w:r>
    </w:p>
    <w:p w14:paraId="2229C71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（一）商务响应偏离表</w:t>
      </w:r>
    </w:p>
    <w:p w14:paraId="01C0733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lang w:val="en-US" w:eastAsia="zh-CN"/>
        </w:rPr>
        <w:t>四</w:t>
      </w:r>
      <w:r>
        <w:rPr>
          <w:rFonts w:hint="eastAsia" w:ascii="方正仿宋_GBK" w:hAnsi="宋体" w:eastAsia="方正仿宋_GBK"/>
          <w:b/>
          <w:sz w:val="24"/>
          <w:szCs w:val="24"/>
        </w:rPr>
        <w:t>、资格条件及其他</w:t>
      </w:r>
    </w:p>
    <w:p w14:paraId="648F49B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14:paraId="3B640D9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14:paraId="21399BB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14:paraId="4B9F1F9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14:paraId="63490E77">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14:paraId="5759A92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14:paraId="3611260E">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lang w:val="en-US" w:eastAsia="zh-CN"/>
        </w:rPr>
        <w:t>五</w:t>
      </w:r>
      <w:r>
        <w:rPr>
          <w:rFonts w:hint="eastAsia" w:ascii="方正仿宋_GBK" w:hAnsi="宋体" w:eastAsia="方正仿宋_GBK"/>
          <w:b/>
          <w:sz w:val="24"/>
          <w:szCs w:val="24"/>
        </w:rPr>
        <w:t>、其他资料</w:t>
      </w:r>
    </w:p>
    <w:p w14:paraId="2130B04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6758B8D6">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311FDDB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5C05B03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0BE3C4AE">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14:paraId="597B8C54">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3CBAF67C">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567EF031">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404B311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比选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比选</w:t>
      </w:r>
      <w:r>
        <w:rPr>
          <w:rFonts w:hint="eastAsia" w:ascii="方正仿宋_GBK" w:hAnsi="宋体" w:eastAsia="方正仿宋_GBK"/>
          <w:sz w:val="24"/>
          <w:szCs w:val="24"/>
        </w:rPr>
        <w:t>。</w:t>
      </w:r>
    </w:p>
    <w:p w14:paraId="0FB5C85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比选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14:paraId="008B4D7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明细报价电子文档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2D67332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比选</w:t>
      </w:r>
      <w:r>
        <w:rPr>
          <w:rFonts w:hint="eastAsia" w:ascii="方正仿宋_GBK" w:hAnsi="宋体" w:eastAsia="方正仿宋_GBK"/>
          <w:sz w:val="24"/>
          <w:szCs w:val="24"/>
        </w:rPr>
        <w:t>的有效期为提交响应文件截止时间起90天。</w:t>
      </w:r>
    </w:p>
    <w:p w14:paraId="1CAEA4B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比选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比选</w:t>
      </w:r>
      <w:r>
        <w:rPr>
          <w:rFonts w:hint="eastAsia" w:ascii="方正仿宋_GBK" w:hAnsi="宋体" w:eastAsia="方正仿宋_GBK"/>
          <w:sz w:val="24"/>
          <w:szCs w:val="24"/>
        </w:rPr>
        <w:t>评审办法。</w:t>
      </w:r>
    </w:p>
    <w:p w14:paraId="5CBEC7F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比选</w:t>
      </w:r>
      <w:r>
        <w:rPr>
          <w:rFonts w:hint="eastAsia" w:ascii="方正仿宋_GBK" w:hAnsi="宋体" w:eastAsia="方正仿宋_GBK"/>
          <w:sz w:val="24"/>
          <w:szCs w:val="24"/>
        </w:rPr>
        <w:t>文件》之规定给予惩罚。</w:t>
      </w:r>
    </w:p>
    <w:p w14:paraId="5CF42D0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比选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310E830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4B8F04D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12A2FB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0B154B0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4869B42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3E6E147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449F4CA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35CADEFD">
      <w:pPr>
        <w:spacing w:line="4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（二）明细报价表</w:t>
      </w:r>
    </w:p>
    <w:p w14:paraId="7C12E09C">
      <w:pPr>
        <w:spacing w:line="400" w:lineRule="exact"/>
        <w:ind w:firstLine="480" w:firstLineChars="200"/>
        <w:rPr>
          <w:rFonts w:hint="eastAsia" w:ascii="方正仿宋_GBK" w:hAnsi="方正仿宋_GBK" w:eastAsia="方正仿宋_GBK" w:cs="方正仿宋_GBK"/>
          <w:sz w:val="24"/>
          <w:szCs w:val="24"/>
        </w:rPr>
      </w:pPr>
    </w:p>
    <w:p w14:paraId="4A10FDEB">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项目名称：</w:t>
      </w:r>
    </w:p>
    <w:tbl>
      <w:tblPr>
        <w:tblStyle w:val="13"/>
        <w:tblW w:w="9248"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175"/>
        <w:gridCol w:w="1965"/>
        <w:gridCol w:w="795"/>
        <w:gridCol w:w="1050"/>
        <w:gridCol w:w="855"/>
        <w:gridCol w:w="1785"/>
      </w:tblGrid>
      <w:tr w14:paraId="716C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23" w:type="dxa"/>
            <w:vAlign w:val="center"/>
          </w:tcPr>
          <w:p w14:paraId="36FD038C">
            <w:pPr>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lang w:val="en-US" w:eastAsia="zh-CN"/>
              </w:rPr>
              <w:t>序号</w:t>
            </w:r>
          </w:p>
        </w:tc>
        <w:tc>
          <w:tcPr>
            <w:tcW w:w="2175" w:type="dxa"/>
            <w:vAlign w:val="center"/>
          </w:tcPr>
          <w:p w14:paraId="20EB29AF">
            <w:pPr>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lang w:val="en-US" w:eastAsia="zh-CN"/>
              </w:rPr>
              <w:t>产品</w:t>
            </w:r>
            <w:r>
              <w:rPr>
                <w:rFonts w:hint="eastAsia" w:ascii="方正仿宋_GBK" w:hAnsi="方正仿宋_GBK" w:eastAsia="方正仿宋_GBK" w:cs="方正仿宋_GBK"/>
                <w:sz w:val="24"/>
                <w:szCs w:val="28"/>
              </w:rPr>
              <w:t>名称</w:t>
            </w:r>
          </w:p>
        </w:tc>
        <w:tc>
          <w:tcPr>
            <w:tcW w:w="1965" w:type="dxa"/>
            <w:vAlign w:val="center"/>
          </w:tcPr>
          <w:p w14:paraId="1EB0650C">
            <w:pPr>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规格型号</w:t>
            </w:r>
          </w:p>
        </w:tc>
        <w:tc>
          <w:tcPr>
            <w:tcW w:w="795" w:type="dxa"/>
            <w:vAlign w:val="center"/>
          </w:tcPr>
          <w:p w14:paraId="5615D0F0">
            <w:pPr>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品牌</w:t>
            </w:r>
          </w:p>
        </w:tc>
        <w:tc>
          <w:tcPr>
            <w:tcW w:w="1050" w:type="dxa"/>
            <w:vAlign w:val="center"/>
          </w:tcPr>
          <w:p w14:paraId="493EF741">
            <w:pPr>
              <w:pStyle w:val="7"/>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lang w:val="en-US" w:eastAsia="zh-CN"/>
              </w:rPr>
              <w:t>保质期</w:t>
            </w:r>
          </w:p>
        </w:tc>
        <w:tc>
          <w:tcPr>
            <w:tcW w:w="855" w:type="dxa"/>
            <w:vAlign w:val="center"/>
          </w:tcPr>
          <w:p w14:paraId="30F69FF8">
            <w:pPr>
              <w:pStyle w:val="7"/>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lang w:val="en-US" w:eastAsia="zh-CN"/>
              </w:rPr>
              <w:t>数量单位</w:t>
            </w:r>
          </w:p>
        </w:tc>
        <w:tc>
          <w:tcPr>
            <w:tcW w:w="1785" w:type="dxa"/>
            <w:vAlign w:val="center"/>
          </w:tcPr>
          <w:p w14:paraId="64B90FA6">
            <w:pPr>
              <w:pStyle w:val="7"/>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单价</w:t>
            </w:r>
          </w:p>
          <w:p w14:paraId="22CA0B7F">
            <w:pPr>
              <w:pStyle w:val="7"/>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rPr>
              <w:t>（</w:t>
            </w:r>
            <w:r>
              <w:rPr>
                <w:rFonts w:hint="eastAsia" w:ascii="方正仿宋_GBK" w:hAnsi="方正仿宋_GBK" w:eastAsia="方正仿宋_GBK" w:cs="方正仿宋_GBK"/>
                <w:sz w:val="24"/>
                <w:szCs w:val="28"/>
                <w:lang w:val="en-US" w:eastAsia="zh-CN"/>
              </w:rPr>
              <w:t>元</w:t>
            </w:r>
            <w:r>
              <w:rPr>
                <w:rFonts w:hint="eastAsia" w:ascii="方正仿宋_GBK" w:hAnsi="方正仿宋_GBK" w:eastAsia="方正仿宋_GBK" w:cs="方正仿宋_GBK"/>
                <w:sz w:val="24"/>
                <w:szCs w:val="28"/>
              </w:rPr>
              <w:t>）</w:t>
            </w:r>
          </w:p>
        </w:tc>
      </w:tr>
      <w:tr w14:paraId="445EA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23" w:type="dxa"/>
            <w:tcBorders>
              <w:bottom w:val="single" w:color="auto" w:sz="4" w:space="0"/>
            </w:tcBorders>
            <w:vAlign w:val="center"/>
          </w:tcPr>
          <w:p w14:paraId="0C58A49D">
            <w:pPr>
              <w:jc w:val="center"/>
              <w:rPr>
                <w:rFonts w:hint="eastAsia" w:ascii="方正仿宋_GBK" w:hAnsi="方正仿宋_GBK" w:eastAsia="方正仿宋_GBK" w:cs="方正仿宋_GBK"/>
                <w:sz w:val="24"/>
                <w:szCs w:val="28"/>
              </w:rPr>
            </w:pPr>
          </w:p>
        </w:tc>
        <w:tc>
          <w:tcPr>
            <w:tcW w:w="2175" w:type="dxa"/>
            <w:tcBorders>
              <w:bottom w:val="single" w:color="auto" w:sz="4" w:space="0"/>
            </w:tcBorders>
            <w:vAlign w:val="center"/>
          </w:tcPr>
          <w:p w14:paraId="1919B6AE">
            <w:pPr>
              <w:jc w:val="center"/>
              <w:rPr>
                <w:rFonts w:hint="eastAsia" w:ascii="方正仿宋_GBK" w:hAnsi="方正仿宋_GBK" w:eastAsia="方正仿宋_GBK" w:cs="方正仿宋_GBK"/>
                <w:sz w:val="24"/>
                <w:szCs w:val="28"/>
              </w:rPr>
            </w:pPr>
          </w:p>
        </w:tc>
        <w:tc>
          <w:tcPr>
            <w:tcW w:w="1965" w:type="dxa"/>
            <w:tcBorders>
              <w:bottom w:val="single" w:color="auto" w:sz="4" w:space="0"/>
            </w:tcBorders>
            <w:vAlign w:val="center"/>
          </w:tcPr>
          <w:p w14:paraId="53EB950C">
            <w:pPr>
              <w:jc w:val="center"/>
              <w:rPr>
                <w:rFonts w:hint="eastAsia" w:ascii="方正仿宋_GBK" w:hAnsi="方正仿宋_GBK" w:eastAsia="方正仿宋_GBK" w:cs="方正仿宋_GBK"/>
                <w:sz w:val="24"/>
                <w:szCs w:val="28"/>
              </w:rPr>
            </w:pPr>
          </w:p>
        </w:tc>
        <w:tc>
          <w:tcPr>
            <w:tcW w:w="795" w:type="dxa"/>
            <w:tcBorders>
              <w:bottom w:val="single" w:color="auto" w:sz="4" w:space="0"/>
            </w:tcBorders>
            <w:vAlign w:val="center"/>
          </w:tcPr>
          <w:p w14:paraId="242F1BBC">
            <w:pPr>
              <w:jc w:val="center"/>
              <w:rPr>
                <w:rFonts w:hint="eastAsia" w:ascii="方正仿宋_GBK" w:hAnsi="方正仿宋_GBK" w:eastAsia="方正仿宋_GBK" w:cs="方正仿宋_GBK"/>
                <w:sz w:val="24"/>
                <w:szCs w:val="28"/>
              </w:rPr>
            </w:pPr>
          </w:p>
        </w:tc>
        <w:tc>
          <w:tcPr>
            <w:tcW w:w="1050" w:type="dxa"/>
            <w:tcBorders>
              <w:bottom w:val="single" w:color="auto" w:sz="4" w:space="0"/>
            </w:tcBorders>
            <w:vAlign w:val="center"/>
          </w:tcPr>
          <w:p w14:paraId="076F2FB3">
            <w:pPr>
              <w:jc w:val="center"/>
              <w:rPr>
                <w:rFonts w:hint="eastAsia" w:ascii="方正仿宋_GBK" w:hAnsi="方正仿宋_GBK" w:eastAsia="方正仿宋_GBK" w:cs="方正仿宋_GBK"/>
                <w:sz w:val="24"/>
                <w:szCs w:val="28"/>
              </w:rPr>
            </w:pPr>
          </w:p>
        </w:tc>
        <w:tc>
          <w:tcPr>
            <w:tcW w:w="855" w:type="dxa"/>
            <w:tcBorders>
              <w:bottom w:val="single" w:color="auto" w:sz="4" w:space="0"/>
            </w:tcBorders>
            <w:vAlign w:val="center"/>
          </w:tcPr>
          <w:p w14:paraId="32D7E12A">
            <w:pPr>
              <w:jc w:val="center"/>
              <w:rPr>
                <w:rFonts w:hint="eastAsia" w:ascii="方正仿宋_GBK" w:hAnsi="方正仿宋_GBK" w:eastAsia="方正仿宋_GBK" w:cs="方正仿宋_GBK"/>
                <w:sz w:val="24"/>
                <w:szCs w:val="28"/>
              </w:rPr>
            </w:pPr>
          </w:p>
        </w:tc>
        <w:tc>
          <w:tcPr>
            <w:tcW w:w="1785" w:type="dxa"/>
            <w:tcBorders>
              <w:bottom w:val="single" w:color="auto" w:sz="4" w:space="0"/>
            </w:tcBorders>
            <w:vAlign w:val="center"/>
          </w:tcPr>
          <w:p w14:paraId="608F6D6C">
            <w:pPr>
              <w:jc w:val="center"/>
              <w:rPr>
                <w:rFonts w:hint="eastAsia" w:ascii="方正仿宋_GBK" w:hAnsi="方正仿宋_GBK" w:eastAsia="方正仿宋_GBK" w:cs="方正仿宋_GBK"/>
                <w:sz w:val="24"/>
                <w:szCs w:val="28"/>
              </w:rPr>
            </w:pPr>
          </w:p>
        </w:tc>
      </w:tr>
      <w:tr w14:paraId="3E02D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23" w:type="dxa"/>
            <w:vAlign w:val="center"/>
          </w:tcPr>
          <w:p w14:paraId="08013949">
            <w:pPr>
              <w:jc w:val="center"/>
              <w:rPr>
                <w:rFonts w:hint="eastAsia" w:ascii="方正仿宋_GBK" w:hAnsi="方正仿宋_GBK" w:eastAsia="方正仿宋_GBK" w:cs="方正仿宋_GBK"/>
                <w:sz w:val="24"/>
                <w:szCs w:val="28"/>
              </w:rPr>
            </w:pPr>
          </w:p>
        </w:tc>
        <w:tc>
          <w:tcPr>
            <w:tcW w:w="2175" w:type="dxa"/>
            <w:vAlign w:val="center"/>
          </w:tcPr>
          <w:p w14:paraId="13F0BCC3">
            <w:pPr>
              <w:jc w:val="center"/>
              <w:rPr>
                <w:rFonts w:hint="eastAsia" w:ascii="方正仿宋_GBK" w:hAnsi="方正仿宋_GBK" w:eastAsia="方正仿宋_GBK" w:cs="方正仿宋_GBK"/>
                <w:sz w:val="24"/>
                <w:szCs w:val="28"/>
              </w:rPr>
            </w:pPr>
          </w:p>
        </w:tc>
        <w:tc>
          <w:tcPr>
            <w:tcW w:w="1965" w:type="dxa"/>
            <w:vAlign w:val="center"/>
          </w:tcPr>
          <w:p w14:paraId="7E3939E3">
            <w:pPr>
              <w:jc w:val="center"/>
              <w:rPr>
                <w:rFonts w:hint="eastAsia" w:ascii="方正仿宋_GBK" w:hAnsi="方正仿宋_GBK" w:eastAsia="方正仿宋_GBK" w:cs="方正仿宋_GBK"/>
                <w:sz w:val="24"/>
                <w:szCs w:val="28"/>
              </w:rPr>
            </w:pPr>
          </w:p>
        </w:tc>
        <w:tc>
          <w:tcPr>
            <w:tcW w:w="795" w:type="dxa"/>
            <w:vAlign w:val="center"/>
          </w:tcPr>
          <w:p w14:paraId="02AEF6C5">
            <w:pPr>
              <w:jc w:val="center"/>
              <w:rPr>
                <w:rFonts w:hint="eastAsia" w:ascii="方正仿宋_GBK" w:hAnsi="方正仿宋_GBK" w:eastAsia="方正仿宋_GBK" w:cs="方正仿宋_GBK"/>
                <w:sz w:val="24"/>
                <w:szCs w:val="28"/>
              </w:rPr>
            </w:pPr>
          </w:p>
        </w:tc>
        <w:tc>
          <w:tcPr>
            <w:tcW w:w="1050" w:type="dxa"/>
            <w:vAlign w:val="center"/>
          </w:tcPr>
          <w:p w14:paraId="28BA34EB">
            <w:pPr>
              <w:jc w:val="center"/>
              <w:rPr>
                <w:rFonts w:hint="eastAsia" w:ascii="方正仿宋_GBK" w:hAnsi="方正仿宋_GBK" w:eastAsia="方正仿宋_GBK" w:cs="方正仿宋_GBK"/>
                <w:sz w:val="24"/>
                <w:szCs w:val="28"/>
              </w:rPr>
            </w:pPr>
          </w:p>
        </w:tc>
        <w:tc>
          <w:tcPr>
            <w:tcW w:w="855" w:type="dxa"/>
            <w:vAlign w:val="center"/>
          </w:tcPr>
          <w:p w14:paraId="17F964A8">
            <w:pPr>
              <w:jc w:val="center"/>
              <w:rPr>
                <w:rFonts w:hint="eastAsia" w:ascii="方正仿宋_GBK" w:hAnsi="方正仿宋_GBK" w:eastAsia="方正仿宋_GBK" w:cs="方正仿宋_GBK"/>
                <w:sz w:val="24"/>
                <w:szCs w:val="28"/>
              </w:rPr>
            </w:pPr>
          </w:p>
        </w:tc>
        <w:tc>
          <w:tcPr>
            <w:tcW w:w="1785" w:type="dxa"/>
            <w:vAlign w:val="center"/>
          </w:tcPr>
          <w:p w14:paraId="7D08CAC5">
            <w:pPr>
              <w:jc w:val="center"/>
              <w:rPr>
                <w:rFonts w:hint="eastAsia" w:ascii="方正仿宋_GBK" w:hAnsi="方正仿宋_GBK" w:eastAsia="方正仿宋_GBK" w:cs="方正仿宋_GBK"/>
                <w:sz w:val="24"/>
                <w:szCs w:val="28"/>
              </w:rPr>
            </w:pPr>
          </w:p>
        </w:tc>
      </w:tr>
      <w:tr w14:paraId="2107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vAlign w:val="center"/>
          </w:tcPr>
          <w:p w14:paraId="044CBDB3">
            <w:pPr>
              <w:jc w:val="center"/>
              <w:rPr>
                <w:rFonts w:hint="eastAsia" w:ascii="方正仿宋_GBK" w:hAnsi="方正仿宋_GBK" w:eastAsia="方正仿宋_GBK" w:cs="方正仿宋_GBK"/>
                <w:sz w:val="24"/>
                <w:szCs w:val="28"/>
              </w:rPr>
            </w:pPr>
          </w:p>
        </w:tc>
        <w:tc>
          <w:tcPr>
            <w:tcW w:w="2175" w:type="dxa"/>
            <w:vAlign w:val="center"/>
          </w:tcPr>
          <w:p w14:paraId="18778163">
            <w:pPr>
              <w:jc w:val="center"/>
              <w:rPr>
                <w:rFonts w:hint="eastAsia" w:ascii="方正仿宋_GBK" w:hAnsi="方正仿宋_GBK" w:eastAsia="方正仿宋_GBK" w:cs="方正仿宋_GBK"/>
                <w:sz w:val="24"/>
                <w:szCs w:val="28"/>
              </w:rPr>
            </w:pPr>
          </w:p>
        </w:tc>
        <w:tc>
          <w:tcPr>
            <w:tcW w:w="1965" w:type="dxa"/>
            <w:vAlign w:val="center"/>
          </w:tcPr>
          <w:p w14:paraId="07B3B1DD">
            <w:pPr>
              <w:jc w:val="center"/>
              <w:rPr>
                <w:rFonts w:hint="eastAsia" w:ascii="方正仿宋_GBK" w:hAnsi="方正仿宋_GBK" w:eastAsia="方正仿宋_GBK" w:cs="方正仿宋_GBK"/>
                <w:sz w:val="24"/>
                <w:szCs w:val="28"/>
              </w:rPr>
            </w:pPr>
          </w:p>
        </w:tc>
        <w:tc>
          <w:tcPr>
            <w:tcW w:w="795" w:type="dxa"/>
            <w:vAlign w:val="center"/>
          </w:tcPr>
          <w:p w14:paraId="740F38F7">
            <w:pPr>
              <w:jc w:val="center"/>
              <w:rPr>
                <w:rFonts w:hint="eastAsia" w:ascii="方正仿宋_GBK" w:hAnsi="方正仿宋_GBK" w:eastAsia="方正仿宋_GBK" w:cs="方正仿宋_GBK"/>
                <w:sz w:val="24"/>
                <w:szCs w:val="28"/>
              </w:rPr>
            </w:pPr>
          </w:p>
        </w:tc>
        <w:tc>
          <w:tcPr>
            <w:tcW w:w="1050" w:type="dxa"/>
            <w:vAlign w:val="center"/>
          </w:tcPr>
          <w:p w14:paraId="59F518CF">
            <w:pPr>
              <w:jc w:val="center"/>
              <w:rPr>
                <w:rFonts w:hint="eastAsia" w:ascii="方正仿宋_GBK" w:hAnsi="方正仿宋_GBK" w:eastAsia="方正仿宋_GBK" w:cs="方正仿宋_GBK"/>
                <w:sz w:val="24"/>
                <w:szCs w:val="28"/>
              </w:rPr>
            </w:pPr>
          </w:p>
        </w:tc>
        <w:tc>
          <w:tcPr>
            <w:tcW w:w="855" w:type="dxa"/>
            <w:vAlign w:val="center"/>
          </w:tcPr>
          <w:p w14:paraId="632A12BE">
            <w:pPr>
              <w:jc w:val="center"/>
              <w:rPr>
                <w:rFonts w:hint="eastAsia" w:ascii="方正仿宋_GBK" w:hAnsi="方正仿宋_GBK" w:eastAsia="方正仿宋_GBK" w:cs="方正仿宋_GBK"/>
                <w:sz w:val="24"/>
                <w:szCs w:val="28"/>
              </w:rPr>
            </w:pPr>
          </w:p>
        </w:tc>
        <w:tc>
          <w:tcPr>
            <w:tcW w:w="1785" w:type="dxa"/>
            <w:vAlign w:val="center"/>
          </w:tcPr>
          <w:p w14:paraId="503F67E3">
            <w:pPr>
              <w:jc w:val="center"/>
              <w:rPr>
                <w:rFonts w:hint="eastAsia" w:ascii="方正仿宋_GBK" w:hAnsi="方正仿宋_GBK" w:eastAsia="方正仿宋_GBK" w:cs="方正仿宋_GBK"/>
                <w:sz w:val="24"/>
                <w:szCs w:val="28"/>
              </w:rPr>
            </w:pPr>
          </w:p>
        </w:tc>
      </w:tr>
      <w:tr w14:paraId="2032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23" w:type="dxa"/>
            <w:tcBorders>
              <w:bottom w:val="single" w:color="auto" w:sz="4" w:space="0"/>
            </w:tcBorders>
            <w:vAlign w:val="center"/>
          </w:tcPr>
          <w:p w14:paraId="6865480D">
            <w:pPr>
              <w:jc w:val="center"/>
              <w:rPr>
                <w:rFonts w:hint="eastAsia" w:ascii="方正仿宋_GBK" w:hAnsi="方正仿宋_GBK" w:eastAsia="方正仿宋_GBK" w:cs="方正仿宋_GBK"/>
                <w:sz w:val="24"/>
                <w:szCs w:val="28"/>
              </w:rPr>
            </w:pPr>
          </w:p>
        </w:tc>
        <w:tc>
          <w:tcPr>
            <w:tcW w:w="2175" w:type="dxa"/>
            <w:tcBorders>
              <w:bottom w:val="single" w:color="auto" w:sz="4" w:space="0"/>
            </w:tcBorders>
            <w:vAlign w:val="center"/>
          </w:tcPr>
          <w:p w14:paraId="04278849">
            <w:pPr>
              <w:jc w:val="center"/>
              <w:rPr>
                <w:rFonts w:hint="eastAsia" w:ascii="方正仿宋_GBK" w:hAnsi="方正仿宋_GBK" w:eastAsia="方正仿宋_GBK" w:cs="方正仿宋_GBK"/>
                <w:sz w:val="24"/>
                <w:szCs w:val="28"/>
              </w:rPr>
            </w:pPr>
          </w:p>
        </w:tc>
        <w:tc>
          <w:tcPr>
            <w:tcW w:w="1965" w:type="dxa"/>
            <w:tcBorders>
              <w:bottom w:val="single" w:color="auto" w:sz="4" w:space="0"/>
            </w:tcBorders>
            <w:vAlign w:val="center"/>
          </w:tcPr>
          <w:p w14:paraId="2565AACE">
            <w:pPr>
              <w:jc w:val="center"/>
              <w:rPr>
                <w:rFonts w:hint="eastAsia" w:ascii="方正仿宋_GBK" w:hAnsi="方正仿宋_GBK" w:eastAsia="方正仿宋_GBK" w:cs="方正仿宋_GBK"/>
                <w:sz w:val="24"/>
                <w:szCs w:val="28"/>
              </w:rPr>
            </w:pPr>
          </w:p>
        </w:tc>
        <w:tc>
          <w:tcPr>
            <w:tcW w:w="795" w:type="dxa"/>
            <w:tcBorders>
              <w:bottom w:val="single" w:color="auto" w:sz="4" w:space="0"/>
            </w:tcBorders>
            <w:vAlign w:val="center"/>
          </w:tcPr>
          <w:p w14:paraId="1EC045BD">
            <w:pPr>
              <w:jc w:val="center"/>
              <w:rPr>
                <w:rFonts w:hint="eastAsia" w:ascii="方正仿宋_GBK" w:hAnsi="方正仿宋_GBK" w:eastAsia="方正仿宋_GBK" w:cs="方正仿宋_GBK"/>
                <w:sz w:val="24"/>
                <w:szCs w:val="28"/>
              </w:rPr>
            </w:pPr>
          </w:p>
        </w:tc>
        <w:tc>
          <w:tcPr>
            <w:tcW w:w="1050" w:type="dxa"/>
            <w:tcBorders>
              <w:bottom w:val="single" w:color="auto" w:sz="4" w:space="0"/>
            </w:tcBorders>
            <w:vAlign w:val="center"/>
          </w:tcPr>
          <w:p w14:paraId="39196A7A">
            <w:pPr>
              <w:jc w:val="center"/>
              <w:rPr>
                <w:rFonts w:hint="eastAsia" w:ascii="方正仿宋_GBK" w:hAnsi="方正仿宋_GBK" w:eastAsia="方正仿宋_GBK" w:cs="方正仿宋_GBK"/>
                <w:sz w:val="24"/>
                <w:szCs w:val="28"/>
              </w:rPr>
            </w:pPr>
          </w:p>
        </w:tc>
        <w:tc>
          <w:tcPr>
            <w:tcW w:w="855" w:type="dxa"/>
            <w:tcBorders>
              <w:bottom w:val="single" w:color="auto" w:sz="4" w:space="0"/>
            </w:tcBorders>
            <w:vAlign w:val="center"/>
          </w:tcPr>
          <w:p w14:paraId="7952C469">
            <w:pPr>
              <w:jc w:val="center"/>
              <w:rPr>
                <w:rFonts w:hint="eastAsia" w:ascii="方正仿宋_GBK" w:hAnsi="方正仿宋_GBK" w:eastAsia="方正仿宋_GBK" w:cs="方正仿宋_GBK"/>
                <w:sz w:val="24"/>
                <w:szCs w:val="28"/>
              </w:rPr>
            </w:pPr>
          </w:p>
        </w:tc>
        <w:tc>
          <w:tcPr>
            <w:tcW w:w="1785" w:type="dxa"/>
            <w:tcBorders>
              <w:bottom w:val="single" w:color="auto" w:sz="4" w:space="0"/>
            </w:tcBorders>
            <w:vAlign w:val="center"/>
          </w:tcPr>
          <w:p w14:paraId="419A2526">
            <w:pPr>
              <w:jc w:val="center"/>
              <w:rPr>
                <w:rFonts w:hint="eastAsia" w:ascii="方正仿宋_GBK" w:hAnsi="方正仿宋_GBK" w:eastAsia="方正仿宋_GBK" w:cs="方正仿宋_GBK"/>
                <w:sz w:val="24"/>
                <w:szCs w:val="28"/>
              </w:rPr>
            </w:pPr>
          </w:p>
        </w:tc>
      </w:tr>
      <w:tr w14:paraId="601C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23" w:type="dxa"/>
            <w:vAlign w:val="center"/>
          </w:tcPr>
          <w:p w14:paraId="2BFBFB26">
            <w:pPr>
              <w:jc w:val="center"/>
              <w:rPr>
                <w:rFonts w:hint="eastAsia" w:ascii="方正仿宋_GBK" w:hAnsi="方正仿宋_GBK" w:eastAsia="方正仿宋_GBK" w:cs="方正仿宋_GBK"/>
                <w:sz w:val="24"/>
                <w:szCs w:val="28"/>
              </w:rPr>
            </w:pPr>
          </w:p>
        </w:tc>
        <w:tc>
          <w:tcPr>
            <w:tcW w:w="2175" w:type="dxa"/>
            <w:vAlign w:val="center"/>
          </w:tcPr>
          <w:p w14:paraId="1D2F6F85">
            <w:pPr>
              <w:jc w:val="center"/>
              <w:rPr>
                <w:rFonts w:hint="eastAsia" w:ascii="方正仿宋_GBK" w:hAnsi="方正仿宋_GBK" w:eastAsia="方正仿宋_GBK" w:cs="方正仿宋_GBK"/>
                <w:sz w:val="24"/>
                <w:szCs w:val="28"/>
              </w:rPr>
            </w:pPr>
          </w:p>
          <w:p w14:paraId="071826B4">
            <w:pPr>
              <w:jc w:val="center"/>
              <w:rPr>
                <w:rFonts w:hint="eastAsia" w:ascii="方正仿宋_GBK" w:hAnsi="方正仿宋_GBK" w:eastAsia="方正仿宋_GBK" w:cs="方正仿宋_GBK"/>
                <w:sz w:val="24"/>
                <w:szCs w:val="28"/>
              </w:rPr>
            </w:pPr>
          </w:p>
        </w:tc>
        <w:tc>
          <w:tcPr>
            <w:tcW w:w="1965" w:type="dxa"/>
            <w:vAlign w:val="center"/>
          </w:tcPr>
          <w:p w14:paraId="751CC3A6">
            <w:pPr>
              <w:jc w:val="center"/>
              <w:rPr>
                <w:rFonts w:hint="eastAsia" w:ascii="方正仿宋_GBK" w:hAnsi="方正仿宋_GBK" w:eastAsia="方正仿宋_GBK" w:cs="方正仿宋_GBK"/>
                <w:sz w:val="24"/>
                <w:szCs w:val="28"/>
              </w:rPr>
            </w:pPr>
          </w:p>
        </w:tc>
        <w:tc>
          <w:tcPr>
            <w:tcW w:w="795" w:type="dxa"/>
            <w:vAlign w:val="center"/>
          </w:tcPr>
          <w:p w14:paraId="7F0D3D08">
            <w:pPr>
              <w:jc w:val="center"/>
              <w:rPr>
                <w:rFonts w:hint="eastAsia" w:ascii="方正仿宋_GBK" w:hAnsi="方正仿宋_GBK" w:eastAsia="方正仿宋_GBK" w:cs="方正仿宋_GBK"/>
                <w:sz w:val="24"/>
                <w:szCs w:val="28"/>
              </w:rPr>
            </w:pPr>
          </w:p>
        </w:tc>
        <w:tc>
          <w:tcPr>
            <w:tcW w:w="1050" w:type="dxa"/>
            <w:vAlign w:val="center"/>
          </w:tcPr>
          <w:p w14:paraId="2A0FCD2D">
            <w:pPr>
              <w:jc w:val="center"/>
              <w:rPr>
                <w:rFonts w:hint="eastAsia" w:ascii="方正仿宋_GBK" w:hAnsi="方正仿宋_GBK" w:eastAsia="方正仿宋_GBK" w:cs="方正仿宋_GBK"/>
                <w:sz w:val="24"/>
                <w:szCs w:val="28"/>
              </w:rPr>
            </w:pPr>
          </w:p>
        </w:tc>
        <w:tc>
          <w:tcPr>
            <w:tcW w:w="855" w:type="dxa"/>
            <w:vAlign w:val="center"/>
          </w:tcPr>
          <w:p w14:paraId="3905C3B8">
            <w:pPr>
              <w:jc w:val="center"/>
              <w:rPr>
                <w:rFonts w:hint="eastAsia" w:ascii="方正仿宋_GBK" w:hAnsi="方正仿宋_GBK" w:eastAsia="方正仿宋_GBK" w:cs="方正仿宋_GBK"/>
                <w:sz w:val="24"/>
                <w:szCs w:val="28"/>
              </w:rPr>
            </w:pPr>
          </w:p>
        </w:tc>
        <w:tc>
          <w:tcPr>
            <w:tcW w:w="1785" w:type="dxa"/>
            <w:vAlign w:val="center"/>
          </w:tcPr>
          <w:p w14:paraId="5EE8C4F5">
            <w:pPr>
              <w:jc w:val="center"/>
              <w:rPr>
                <w:rFonts w:hint="eastAsia" w:ascii="方正仿宋_GBK" w:hAnsi="方正仿宋_GBK" w:eastAsia="方正仿宋_GBK" w:cs="方正仿宋_GBK"/>
                <w:sz w:val="24"/>
                <w:szCs w:val="28"/>
              </w:rPr>
            </w:pPr>
          </w:p>
        </w:tc>
      </w:tr>
      <w:tr w14:paraId="6139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23" w:type="dxa"/>
            <w:vAlign w:val="center"/>
          </w:tcPr>
          <w:p w14:paraId="044CE380">
            <w:pPr>
              <w:jc w:val="center"/>
              <w:rPr>
                <w:rFonts w:hint="eastAsia" w:ascii="方正仿宋_GBK" w:hAnsi="方正仿宋_GBK" w:eastAsia="方正仿宋_GBK" w:cs="方正仿宋_GBK"/>
                <w:sz w:val="24"/>
                <w:szCs w:val="28"/>
              </w:rPr>
            </w:pPr>
          </w:p>
        </w:tc>
        <w:tc>
          <w:tcPr>
            <w:tcW w:w="2175" w:type="dxa"/>
            <w:vAlign w:val="center"/>
          </w:tcPr>
          <w:p w14:paraId="4E4750DD">
            <w:pPr>
              <w:jc w:val="center"/>
              <w:rPr>
                <w:rFonts w:hint="eastAsia" w:ascii="方正仿宋_GBK" w:hAnsi="方正仿宋_GBK" w:eastAsia="方正仿宋_GBK" w:cs="方正仿宋_GBK"/>
                <w:sz w:val="24"/>
                <w:szCs w:val="28"/>
              </w:rPr>
            </w:pPr>
          </w:p>
        </w:tc>
        <w:tc>
          <w:tcPr>
            <w:tcW w:w="1965" w:type="dxa"/>
            <w:vAlign w:val="center"/>
          </w:tcPr>
          <w:p w14:paraId="21C2D3D5">
            <w:pPr>
              <w:jc w:val="center"/>
              <w:rPr>
                <w:rFonts w:hint="eastAsia" w:ascii="方正仿宋_GBK" w:hAnsi="方正仿宋_GBK" w:eastAsia="方正仿宋_GBK" w:cs="方正仿宋_GBK"/>
                <w:sz w:val="24"/>
                <w:szCs w:val="28"/>
              </w:rPr>
            </w:pPr>
          </w:p>
        </w:tc>
        <w:tc>
          <w:tcPr>
            <w:tcW w:w="795" w:type="dxa"/>
            <w:vAlign w:val="center"/>
          </w:tcPr>
          <w:p w14:paraId="73AD9AF9">
            <w:pPr>
              <w:jc w:val="center"/>
              <w:rPr>
                <w:rFonts w:hint="eastAsia" w:ascii="方正仿宋_GBK" w:hAnsi="方正仿宋_GBK" w:eastAsia="方正仿宋_GBK" w:cs="方正仿宋_GBK"/>
                <w:sz w:val="24"/>
                <w:szCs w:val="28"/>
              </w:rPr>
            </w:pPr>
          </w:p>
        </w:tc>
        <w:tc>
          <w:tcPr>
            <w:tcW w:w="1050" w:type="dxa"/>
            <w:vAlign w:val="center"/>
          </w:tcPr>
          <w:p w14:paraId="7726AD3C">
            <w:pPr>
              <w:jc w:val="center"/>
              <w:rPr>
                <w:rFonts w:hint="eastAsia" w:ascii="方正仿宋_GBK" w:hAnsi="方正仿宋_GBK" w:eastAsia="方正仿宋_GBK" w:cs="方正仿宋_GBK"/>
                <w:sz w:val="24"/>
                <w:szCs w:val="28"/>
              </w:rPr>
            </w:pPr>
          </w:p>
        </w:tc>
        <w:tc>
          <w:tcPr>
            <w:tcW w:w="855" w:type="dxa"/>
            <w:vAlign w:val="center"/>
          </w:tcPr>
          <w:p w14:paraId="7B5EF15D">
            <w:pPr>
              <w:jc w:val="center"/>
              <w:rPr>
                <w:rFonts w:hint="eastAsia" w:ascii="方正仿宋_GBK" w:hAnsi="方正仿宋_GBK" w:eastAsia="方正仿宋_GBK" w:cs="方正仿宋_GBK"/>
                <w:sz w:val="24"/>
                <w:szCs w:val="28"/>
              </w:rPr>
            </w:pPr>
          </w:p>
        </w:tc>
        <w:tc>
          <w:tcPr>
            <w:tcW w:w="1785" w:type="dxa"/>
            <w:vAlign w:val="center"/>
          </w:tcPr>
          <w:p w14:paraId="207767DC">
            <w:pPr>
              <w:jc w:val="center"/>
              <w:rPr>
                <w:rFonts w:hint="eastAsia" w:ascii="方正仿宋_GBK" w:hAnsi="方正仿宋_GBK" w:eastAsia="方正仿宋_GBK" w:cs="方正仿宋_GBK"/>
                <w:sz w:val="24"/>
                <w:szCs w:val="28"/>
              </w:rPr>
            </w:pPr>
          </w:p>
        </w:tc>
      </w:tr>
      <w:tr w14:paraId="461E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23" w:type="dxa"/>
            <w:vAlign w:val="center"/>
          </w:tcPr>
          <w:p w14:paraId="12D4A5C9">
            <w:pPr>
              <w:jc w:val="center"/>
              <w:rPr>
                <w:rFonts w:hint="eastAsia" w:ascii="方正仿宋_GBK" w:hAnsi="方正仿宋_GBK" w:eastAsia="方正仿宋_GBK" w:cs="方正仿宋_GBK"/>
                <w:sz w:val="24"/>
                <w:szCs w:val="28"/>
              </w:rPr>
            </w:pPr>
          </w:p>
        </w:tc>
        <w:tc>
          <w:tcPr>
            <w:tcW w:w="2175" w:type="dxa"/>
            <w:vAlign w:val="center"/>
          </w:tcPr>
          <w:p w14:paraId="7A60A0EF">
            <w:pPr>
              <w:jc w:val="center"/>
              <w:rPr>
                <w:rFonts w:hint="eastAsia" w:ascii="方正仿宋_GBK" w:hAnsi="方正仿宋_GBK" w:eastAsia="方正仿宋_GBK" w:cs="方正仿宋_GBK"/>
                <w:sz w:val="24"/>
                <w:szCs w:val="28"/>
              </w:rPr>
            </w:pPr>
          </w:p>
        </w:tc>
        <w:tc>
          <w:tcPr>
            <w:tcW w:w="1965" w:type="dxa"/>
            <w:vAlign w:val="center"/>
          </w:tcPr>
          <w:p w14:paraId="493432F5">
            <w:pPr>
              <w:jc w:val="center"/>
              <w:rPr>
                <w:rFonts w:hint="eastAsia" w:ascii="方正仿宋_GBK" w:hAnsi="方正仿宋_GBK" w:eastAsia="方正仿宋_GBK" w:cs="方正仿宋_GBK"/>
                <w:sz w:val="24"/>
                <w:szCs w:val="28"/>
              </w:rPr>
            </w:pPr>
          </w:p>
        </w:tc>
        <w:tc>
          <w:tcPr>
            <w:tcW w:w="795" w:type="dxa"/>
            <w:vAlign w:val="center"/>
          </w:tcPr>
          <w:p w14:paraId="2F5268C4">
            <w:pPr>
              <w:jc w:val="center"/>
              <w:rPr>
                <w:rFonts w:hint="eastAsia" w:ascii="方正仿宋_GBK" w:hAnsi="方正仿宋_GBK" w:eastAsia="方正仿宋_GBK" w:cs="方正仿宋_GBK"/>
                <w:sz w:val="24"/>
                <w:szCs w:val="28"/>
              </w:rPr>
            </w:pPr>
          </w:p>
        </w:tc>
        <w:tc>
          <w:tcPr>
            <w:tcW w:w="1050" w:type="dxa"/>
            <w:vAlign w:val="center"/>
          </w:tcPr>
          <w:p w14:paraId="7137CF15">
            <w:pPr>
              <w:jc w:val="center"/>
              <w:rPr>
                <w:rFonts w:hint="eastAsia" w:ascii="方正仿宋_GBK" w:hAnsi="方正仿宋_GBK" w:eastAsia="方正仿宋_GBK" w:cs="方正仿宋_GBK"/>
                <w:sz w:val="24"/>
                <w:szCs w:val="28"/>
              </w:rPr>
            </w:pPr>
          </w:p>
        </w:tc>
        <w:tc>
          <w:tcPr>
            <w:tcW w:w="855" w:type="dxa"/>
            <w:vAlign w:val="center"/>
          </w:tcPr>
          <w:p w14:paraId="0EE682B1">
            <w:pPr>
              <w:jc w:val="center"/>
              <w:rPr>
                <w:rFonts w:hint="eastAsia" w:ascii="方正仿宋_GBK" w:hAnsi="方正仿宋_GBK" w:eastAsia="方正仿宋_GBK" w:cs="方正仿宋_GBK"/>
                <w:sz w:val="24"/>
                <w:szCs w:val="28"/>
              </w:rPr>
            </w:pPr>
          </w:p>
        </w:tc>
        <w:tc>
          <w:tcPr>
            <w:tcW w:w="1785" w:type="dxa"/>
            <w:vAlign w:val="center"/>
          </w:tcPr>
          <w:p w14:paraId="3646A439">
            <w:pPr>
              <w:jc w:val="center"/>
              <w:rPr>
                <w:rFonts w:hint="eastAsia" w:ascii="方正仿宋_GBK" w:hAnsi="方正仿宋_GBK" w:eastAsia="方正仿宋_GBK" w:cs="方正仿宋_GBK"/>
                <w:sz w:val="24"/>
                <w:szCs w:val="28"/>
              </w:rPr>
            </w:pPr>
          </w:p>
        </w:tc>
      </w:tr>
      <w:tr w14:paraId="77C7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23" w:type="dxa"/>
            <w:vAlign w:val="center"/>
          </w:tcPr>
          <w:p w14:paraId="35F26281">
            <w:pPr>
              <w:jc w:val="center"/>
              <w:rPr>
                <w:rFonts w:hint="eastAsia" w:ascii="方正仿宋_GBK" w:hAnsi="方正仿宋_GBK" w:eastAsia="方正仿宋_GBK" w:cs="方正仿宋_GBK"/>
                <w:sz w:val="24"/>
                <w:szCs w:val="28"/>
              </w:rPr>
            </w:pPr>
          </w:p>
        </w:tc>
        <w:tc>
          <w:tcPr>
            <w:tcW w:w="2175" w:type="dxa"/>
            <w:vAlign w:val="center"/>
          </w:tcPr>
          <w:p w14:paraId="53F4E87A">
            <w:pPr>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w:t>
            </w:r>
          </w:p>
        </w:tc>
        <w:tc>
          <w:tcPr>
            <w:tcW w:w="1965" w:type="dxa"/>
            <w:vAlign w:val="center"/>
          </w:tcPr>
          <w:p w14:paraId="35524446">
            <w:pPr>
              <w:jc w:val="center"/>
              <w:rPr>
                <w:rFonts w:hint="eastAsia" w:ascii="方正仿宋_GBK" w:hAnsi="方正仿宋_GBK" w:eastAsia="方正仿宋_GBK" w:cs="方正仿宋_GBK"/>
                <w:sz w:val="24"/>
                <w:szCs w:val="28"/>
              </w:rPr>
            </w:pPr>
          </w:p>
        </w:tc>
        <w:tc>
          <w:tcPr>
            <w:tcW w:w="795" w:type="dxa"/>
            <w:vAlign w:val="center"/>
          </w:tcPr>
          <w:p w14:paraId="02EFE603">
            <w:pPr>
              <w:jc w:val="center"/>
              <w:rPr>
                <w:rFonts w:hint="eastAsia" w:ascii="方正仿宋_GBK" w:hAnsi="方正仿宋_GBK" w:eastAsia="方正仿宋_GBK" w:cs="方正仿宋_GBK"/>
                <w:sz w:val="24"/>
                <w:szCs w:val="28"/>
              </w:rPr>
            </w:pPr>
          </w:p>
        </w:tc>
        <w:tc>
          <w:tcPr>
            <w:tcW w:w="1050" w:type="dxa"/>
            <w:vAlign w:val="center"/>
          </w:tcPr>
          <w:p w14:paraId="6CC4FABD">
            <w:pPr>
              <w:jc w:val="center"/>
              <w:rPr>
                <w:rFonts w:hint="eastAsia" w:ascii="方正仿宋_GBK" w:hAnsi="方正仿宋_GBK" w:eastAsia="方正仿宋_GBK" w:cs="方正仿宋_GBK"/>
                <w:sz w:val="24"/>
                <w:szCs w:val="28"/>
              </w:rPr>
            </w:pPr>
          </w:p>
        </w:tc>
        <w:tc>
          <w:tcPr>
            <w:tcW w:w="855" w:type="dxa"/>
            <w:vAlign w:val="center"/>
          </w:tcPr>
          <w:p w14:paraId="490321D2">
            <w:pPr>
              <w:jc w:val="center"/>
              <w:rPr>
                <w:rFonts w:hint="eastAsia" w:ascii="方正仿宋_GBK" w:hAnsi="方正仿宋_GBK" w:eastAsia="方正仿宋_GBK" w:cs="方正仿宋_GBK"/>
                <w:sz w:val="24"/>
                <w:szCs w:val="28"/>
              </w:rPr>
            </w:pPr>
          </w:p>
        </w:tc>
        <w:tc>
          <w:tcPr>
            <w:tcW w:w="1785" w:type="dxa"/>
            <w:vAlign w:val="center"/>
          </w:tcPr>
          <w:p w14:paraId="74497A53">
            <w:pPr>
              <w:jc w:val="center"/>
              <w:rPr>
                <w:rFonts w:hint="eastAsia" w:ascii="方正仿宋_GBK" w:hAnsi="方正仿宋_GBK" w:eastAsia="方正仿宋_GBK" w:cs="方正仿宋_GBK"/>
                <w:sz w:val="24"/>
                <w:szCs w:val="28"/>
              </w:rPr>
            </w:pPr>
          </w:p>
        </w:tc>
      </w:tr>
    </w:tbl>
    <w:p w14:paraId="3439A82F">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注：1.供应商应完整填写本表。</w:t>
      </w:r>
    </w:p>
    <w:p w14:paraId="329E83BE">
      <w:pPr>
        <w:snapToGrid w:val="0"/>
        <w:spacing w:line="500" w:lineRule="exact"/>
        <w:rPr>
          <w:rFonts w:hint="default"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rPr>
        <w:t xml:space="preserve">        </w:t>
      </w:r>
      <w:r>
        <w:rPr>
          <w:rFonts w:hint="eastAsia" w:ascii="方正仿宋_GBK" w:hAnsi="方正仿宋_GBK" w:eastAsia="方正仿宋_GBK" w:cs="方正仿宋_GBK"/>
          <w:sz w:val="24"/>
          <w:szCs w:val="28"/>
          <w:lang w:val="en-US" w:eastAsia="zh-CN"/>
        </w:rPr>
        <w:t>2序号应按本项目“一、比选内容”中的排序填写，不得随意更改。</w:t>
      </w:r>
    </w:p>
    <w:p w14:paraId="4ACF5A81">
      <w:pPr>
        <w:keepNext w:val="0"/>
        <w:keepLines w:val="0"/>
        <w:pageBreakBefore w:val="0"/>
        <w:widowControl w:val="0"/>
        <w:kinsoku/>
        <w:wordWrap/>
        <w:overflowPunct/>
        <w:topLinePunct w:val="0"/>
        <w:autoSpaceDE/>
        <w:autoSpaceDN/>
        <w:bidi w:val="0"/>
        <w:adjustRightInd/>
        <w:snapToGrid w:val="0"/>
        <w:spacing w:line="500" w:lineRule="exact"/>
        <w:ind w:firstLine="960" w:firstLineChars="400"/>
        <w:textAlignment w:val="auto"/>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lang w:val="en-US" w:eastAsia="zh-CN"/>
        </w:rPr>
        <w:t>3</w:t>
      </w:r>
      <w:r>
        <w:rPr>
          <w:rFonts w:hint="eastAsia" w:ascii="方正仿宋_GBK" w:hAnsi="方正仿宋_GBK" w:eastAsia="方正仿宋_GBK" w:cs="方正仿宋_GBK"/>
          <w:sz w:val="24"/>
          <w:szCs w:val="28"/>
        </w:rPr>
        <w:t>.该表可扩展。</w:t>
      </w:r>
    </w:p>
    <w:p w14:paraId="13D87B95">
      <w:pPr>
        <w:snapToGrid w:val="0"/>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8"/>
        </w:rPr>
        <w:t xml:space="preserve">       </w:t>
      </w:r>
    </w:p>
    <w:p w14:paraId="5593306E">
      <w:pPr>
        <w:pStyle w:val="11"/>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382DFD61">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供应商名称（公章）</w:t>
      </w:r>
    </w:p>
    <w:p w14:paraId="59B73CCD">
      <w:pPr>
        <w:spacing w:line="360" w:lineRule="auto"/>
        <w:ind w:right="480" w:firstLine="6480" w:firstLineChars="27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AED8250">
      <w:pPr>
        <w:snapToGrid w:val="0"/>
        <w:spacing w:line="500" w:lineRule="exact"/>
        <w:rPr>
          <w:rFonts w:hint="eastAsia" w:ascii="方正仿宋_GBK" w:hAnsi="宋体" w:eastAsia="方正仿宋_GBK"/>
          <w:sz w:val="24"/>
          <w:szCs w:val="28"/>
        </w:rPr>
      </w:pPr>
    </w:p>
    <w:p w14:paraId="1574CC12">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E68002C">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6CE577EC">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0E93456C">
      <w:pPr>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6B93536F">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02D06328">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outlineLvl w:val="2"/>
        <w:rPr>
          <w:rFonts w:hint="eastAsia" w:ascii="方正仿宋_GBK" w:hAnsi="宋体" w:eastAsia="方正仿宋_GBK" w:cstheme="minorBidi"/>
          <w:b/>
          <w:kern w:val="2"/>
          <w:sz w:val="24"/>
          <w:szCs w:val="22"/>
          <w:lang w:val="en-US" w:eastAsia="zh-CN" w:bidi="ar-SA"/>
        </w:rPr>
      </w:pPr>
      <w:bookmarkStart w:id="39" w:name="_Toc342913421"/>
      <w:bookmarkStart w:id="40" w:name="_Toc313008358"/>
      <w:bookmarkStart w:id="41" w:name="_Toc313888362"/>
      <w:bookmarkStart w:id="42" w:name="_Toc20162"/>
      <w:bookmarkStart w:id="43" w:name="_Toc65660382"/>
      <w:bookmarkStart w:id="44" w:name="_Toc2082"/>
      <w:bookmarkStart w:id="45" w:name="_Toc106034662"/>
      <w:r>
        <w:rPr>
          <w:rFonts w:hint="eastAsia" w:ascii="方正仿宋_GBK" w:hAnsi="宋体" w:eastAsia="方正仿宋_GBK" w:cstheme="minorBidi"/>
          <w:b/>
          <w:kern w:val="2"/>
          <w:sz w:val="24"/>
          <w:szCs w:val="22"/>
          <w:lang w:val="en-US" w:eastAsia="zh-CN" w:bidi="ar-SA"/>
        </w:rPr>
        <w:t>服务部分</w:t>
      </w:r>
    </w:p>
    <w:p w14:paraId="25979BC2">
      <w:pPr>
        <w:snapToGrid w:val="0"/>
        <w:spacing w:line="360" w:lineRule="auto"/>
        <w:jc w:val="center"/>
        <w:rPr>
          <w:rFonts w:hint="eastAsia" w:ascii="方正仿宋_GBK" w:hAnsi="宋体" w:eastAsia="方正仿宋_GBK"/>
          <w:b/>
          <w:color w:val="000000"/>
          <w:szCs w:val="28"/>
        </w:rPr>
      </w:pPr>
      <w:r>
        <w:rPr>
          <w:rFonts w:hint="eastAsia" w:ascii="方正仿宋_GBK" w:hAnsi="宋体" w:eastAsia="方正仿宋_GBK"/>
          <w:b/>
          <w:color w:val="000000"/>
          <w:szCs w:val="28"/>
          <w:lang w:val="en-US" w:eastAsia="zh-CN"/>
        </w:rPr>
        <w:t>服务</w:t>
      </w:r>
      <w:r>
        <w:rPr>
          <w:rFonts w:hint="eastAsia" w:ascii="方正仿宋_GBK" w:hAnsi="宋体" w:eastAsia="方正仿宋_GBK"/>
          <w:b/>
          <w:color w:val="000000"/>
          <w:szCs w:val="28"/>
        </w:rPr>
        <w:t>响应偏离表</w:t>
      </w:r>
    </w:p>
    <w:p w14:paraId="5B953124">
      <w:pPr>
        <w:spacing w:line="400" w:lineRule="exact"/>
        <w:ind w:firstLine="120" w:firstLineChars="5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项目名称： </w:t>
      </w:r>
    </w:p>
    <w:tbl>
      <w:tblPr>
        <w:tblStyle w:val="13"/>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553"/>
        <w:gridCol w:w="2952"/>
        <w:gridCol w:w="2212"/>
      </w:tblGrid>
      <w:tr w14:paraId="6D19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95" w:type="dxa"/>
            <w:vAlign w:val="center"/>
          </w:tcPr>
          <w:p w14:paraId="4E9C4484">
            <w:pPr>
              <w:tabs>
                <w:tab w:val="left" w:pos="6300"/>
              </w:tabs>
              <w:snapToGrid w:val="0"/>
              <w:jc w:val="center"/>
              <w:rPr>
                <w:rFonts w:hint="eastAsia" w:ascii="方正仿宋_GBK" w:hAnsi="宋体" w:eastAsia="方正仿宋_GBK"/>
                <w:b/>
                <w:color w:val="000000"/>
                <w:sz w:val="21"/>
                <w:szCs w:val="21"/>
              </w:rPr>
            </w:pPr>
            <w:bookmarkStart w:id="46" w:name="_Toc118"/>
            <w:r>
              <w:rPr>
                <w:rFonts w:hint="eastAsia" w:ascii="方正仿宋_GBK" w:hAnsi="宋体" w:eastAsia="方正仿宋_GBK"/>
                <w:b/>
                <w:color w:val="000000"/>
                <w:sz w:val="21"/>
                <w:szCs w:val="21"/>
              </w:rPr>
              <w:t>序号</w:t>
            </w:r>
            <w:bookmarkEnd w:id="46"/>
          </w:p>
        </w:tc>
        <w:tc>
          <w:tcPr>
            <w:tcW w:w="2553" w:type="dxa"/>
            <w:vAlign w:val="center"/>
          </w:tcPr>
          <w:p w14:paraId="137D0130">
            <w:pPr>
              <w:tabs>
                <w:tab w:val="left" w:pos="6300"/>
              </w:tabs>
              <w:snapToGrid w:val="0"/>
              <w:jc w:val="center"/>
              <w:rPr>
                <w:rFonts w:hint="eastAsia" w:ascii="方正仿宋_GBK" w:hAnsi="宋体" w:eastAsia="方正仿宋_GBK"/>
                <w:b/>
                <w:color w:val="000000"/>
                <w:sz w:val="21"/>
                <w:szCs w:val="21"/>
              </w:rPr>
            </w:pPr>
            <w:bookmarkStart w:id="47" w:name="_Toc6444"/>
            <w:r>
              <w:rPr>
                <w:rFonts w:hint="eastAsia" w:ascii="方正仿宋_GBK" w:hAnsi="宋体" w:eastAsia="方正仿宋_GBK"/>
                <w:b/>
                <w:color w:val="000000"/>
                <w:sz w:val="21"/>
                <w:szCs w:val="21"/>
              </w:rPr>
              <w:t>采购需求</w:t>
            </w:r>
            <w:bookmarkEnd w:id="47"/>
          </w:p>
        </w:tc>
        <w:tc>
          <w:tcPr>
            <w:tcW w:w="2952" w:type="dxa"/>
            <w:vAlign w:val="center"/>
          </w:tcPr>
          <w:p w14:paraId="36A9B3A9">
            <w:pPr>
              <w:tabs>
                <w:tab w:val="left" w:pos="6300"/>
              </w:tabs>
              <w:snapToGrid w:val="0"/>
              <w:jc w:val="center"/>
              <w:rPr>
                <w:rFonts w:hint="eastAsia" w:ascii="方正仿宋_GBK" w:hAnsi="宋体" w:eastAsia="方正仿宋_GBK"/>
                <w:b/>
                <w:color w:val="000000"/>
                <w:sz w:val="21"/>
                <w:szCs w:val="21"/>
              </w:rPr>
            </w:pPr>
            <w:bookmarkStart w:id="48" w:name="_Toc9236"/>
            <w:r>
              <w:rPr>
                <w:rFonts w:hint="eastAsia" w:ascii="方正仿宋_GBK" w:hAnsi="宋体" w:eastAsia="方正仿宋_GBK"/>
                <w:b/>
                <w:color w:val="000000"/>
                <w:sz w:val="21"/>
                <w:szCs w:val="21"/>
              </w:rPr>
              <w:t>响应情况</w:t>
            </w:r>
            <w:bookmarkEnd w:id="48"/>
          </w:p>
        </w:tc>
        <w:tc>
          <w:tcPr>
            <w:tcW w:w="2212" w:type="dxa"/>
            <w:vAlign w:val="center"/>
          </w:tcPr>
          <w:p w14:paraId="1FE36F67">
            <w:pPr>
              <w:tabs>
                <w:tab w:val="left" w:pos="6300"/>
              </w:tabs>
              <w:snapToGrid w:val="0"/>
              <w:jc w:val="center"/>
              <w:rPr>
                <w:rFonts w:hint="eastAsia" w:ascii="方正仿宋_GBK" w:hAnsi="宋体" w:eastAsia="方正仿宋_GBK"/>
                <w:b/>
                <w:color w:val="000000"/>
                <w:sz w:val="21"/>
                <w:szCs w:val="21"/>
              </w:rPr>
            </w:pPr>
            <w:bookmarkStart w:id="49" w:name="_Toc28020"/>
            <w:r>
              <w:rPr>
                <w:rFonts w:hint="eastAsia" w:ascii="方正仿宋_GBK" w:hAnsi="宋体" w:eastAsia="方正仿宋_GBK"/>
                <w:b/>
                <w:color w:val="000000"/>
                <w:sz w:val="21"/>
                <w:szCs w:val="21"/>
              </w:rPr>
              <w:t>差异说明</w:t>
            </w:r>
            <w:bookmarkEnd w:id="49"/>
          </w:p>
        </w:tc>
      </w:tr>
      <w:tr w14:paraId="0DC2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95" w:type="dxa"/>
            <w:vAlign w:val="center"/>
          </w:tcPr>
          <w:p w14:paraId="6D6C7FCC">
            <w:pPr>
              <w:tabs>
                <w:tab w:val="left" w:pos="6300"/>
              </w:tabs>
              <w:snapToGrid w:val="0"/>
              <w:jc w:val="center"/>
              <w:outlineLvl w:val="0"/>
              <w:rPr>
                <w:rFonts w:hint="eastAsia" w:ascii="方正仿宋_GBK" w:hAnsi="宋体" w:eastAsia="方正仿宋_GBK"/>
                <w:color w:val="000000"/>
                <w:sz w:val="21"/>
                <w:szCs w:val="21"/>
              </w:rPr>
            </w:pPr>
          </w:p>
        </w:tc>
        <w:tc>
          <w:tcPr>
            <w:tcW w:w="2553" w:type="dxa"/>
            <w:vAlign w:val="center"/>
          </w:tcPr>
          <w:p w14:paraId="3BA7EB6C">
            <w:pPr>
              <w:tabs>
                <w:tab w:val="left" w:pos="6300"/>
              </w:tabs>
              <w:snapToGrid w:val="0"/>
              <w:jc w:val="center"/>
              <w:outlineLvl w:val="0"/>
              <w:rPr>
                <w:rFonts w:hint="eastAsia" w:ascii="方正仿宋_GBK" w:hAnsi="宋体" w:eastAsia="方正仿宋_GBK"/>
                <w:color w:val="000000"/>
                <w:sz w:val="21"/>
                <w:szCs w:val="21"/>
              </w:rPr>
            </w:pPr>
          </w:p>
        </w:tc>
        <w:tc>
          <w:tcPr>
            <w:tcW w:w="2952" w:type="dxa"/>
            <w:vAlign w:val="center"/>
          </w:tcPr>
          <w:p w14:paraId="4E99D266">
            <w:pPr>
              <w:tabs>
                <w:tab w:val="left" w:pos="6300"/>
              </w:tabs>
              <w:snapToGrid w:val="0"/>
              <w:jc w:val="left"/>
              <w:rPr>
                <w:rFonts w:hint="eastAsia" w:ascii="方正仿宋_GBK" w:hAnsi="宋体" w:eastAsia="方正仿宋_GBK"/>
                <w:color w:val="000000"/>
                <w:sz w:val="21"/>
                <w:szCs w:val="21"/>
              </w:rPr>
            </w:pPr>
            <w:r>
              <w:rPr>
                <w:rFonts w:hint="eastAsia" w:ascii="方正仿宋_GBK" w:hAnsi="仿宋" w:eastAsia="方正仿宋_GBK"/>
                <w:color w:val="000000"/>
                <w:sz w:val="21"/>
                <w:szCs w:val="21"/>
              </w:rPr>
              <w:t>提醒：请注明技术参数或具体内容以及响应文件中技术参数或具体内容的位置（页码）</w:t>
            </w:r>
          </w:p>
        </w:tc>
        <w:tc>
          <w:tcPr>
            <w:tcW w:w="2212" w:type="dxa"/>
            <w:vAlign w:val="center"/>
          </w:tcPr>
          <w:p w14:paraId="599D8455">
            <w:pPr>
              <w:tabs>
                <w:tab w:val="left" w:pos="6300"/>
              </w:tabs>
              <w:snapToGrid w:val="0"/>
              <w:jc w:val="center"/>
              <w:outlineLvl w:val="0"/>
              <w:rPr>
                <w:rFonts w:hint="eastAsia" w:ascii="方正仿宋_GBK" w:hAnsi="宋体" w:eastAsia="方正仿宋_GBK"/>
                <w:color w:val="000000"/>
                <w:sz w:val="21"/>
                <w:szCs w:val="21"/>
              </w:rPr>
            </w:pPr>
          </w:p>
        </w:tc>
      </w:tr>
      <w:tr w14:paraId="70DE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95" w:type="dxa"/>
            <w:vAlign w:val="center"/>
          </w:tcPr>
          <w:p w14:paraId="5A92D94F">
            <w:pPr>
              <w:tabs>
                <w:tab w:val="left" w:pos="6300"/>
              </w:tabs>
              <w:snapToGrid w:val="0"/>
              <w:jc w:val="center"/>
              <w:outlineLvl w:val="0"/>
              <w:rPr>
                <w:rFonts w:hint="eastAsia" w:ascii="方正仿宋_GBK" w:hAnsi="宋体" w:eastAsia="方正仿宋_GBK"/>
                <w:color w:val="000000"/>
                <w:sz w:val="21"/>
                <w:szCs w:val="21"/>
              </w:rPr>
            </w:pPr>
          </w:p>
        </w:tc>
        <w:tc>
          <w:tcPr>
            <w:tcW w:w="2553" w:type="dxa"/>
            <w:vAlign w:val="center"/>
          </w:tcPr>
          <w:p w14:paraId="00DD0DBD">
            <w:pPr>
              <w:tabs>
                <w:tab w:val="left" w:pos="6300"/>
              </w:tabs>
              <w:snapToGrid w:val="0"/>
              <w:jc w:val="center"/>
              <w:outlineLvl w:val="0"/>
              <w:rPr>
                <w:rFonts w:hint="eastAsia" w:ascii="方正仿宋_GBK" w:hAnsi="宋体" w:eastAsia="方正仿宋_GBK"/>
                <w:color w:val="000000"/>
                <w:sz w:val="21"/>
                <w:szCs w:val="21"/>
              </w:rPr>
            </w:pPr>
          </w:p>
        </w:tc>
        <w:tc>
          <w:tcPr>
            <w:tcW w:w="2952" w:type="dxa"/>
            <w:vAlign w:val="center"/>
          </w:tcPr>
          <w:p w14:paraId="1FA63404">
            <w:pPr>
              <w:tabs>
                <w:tab w:val="left" w:pos="6300"/>
              </w:tabs>
              <w:snapToGrid w:val="0"/>
              <w:jc w:val="center"/>
              <w:outlineLvl w:val="0"/>
              <w:rPr>
                <w:rFonts w:hint="eastAsia" w:ascii="方正仿宋_GBK" w:hAnsi="宋体" w:eastAsia="方正仿宋_GBK"/>
                <w:color w:val="000000"/>
                <w:sz w:val="21"/>
                <w:szCs w:val="21"/>
              </w:rPr>
            </w:pPr>
          </w:p>
        </w:tc>
        <w:tc>
          <w:tcPr>
            <w:tcW w:w="2212" w:type="dxa"/>
            <w:vAlign w:val="center"/>
          </w:tcPr>
          <w:p w14:paraId="75308DEC">
            <w:pPr>
              <w:tabs>
                <w:tab w:val="left" w:pos="6300"/>
              </w:tabs>
              <w:snapToGrid w:val="0"/>
              <w:jc w:val="center"/>
              <w:outlineLvl w:val="0"/>
              <w:rPr>
                <w:rFonts w:hint="eastAsia" w:ascii="方正仿宋_GBK" w:hAnsi="宋体" w:eastAsia="方正仿宋_GBK"/>
                <w:color w:val="000000"/>
                <w:sz w:val="21"/>
                <w:szCs w:val="21"/>
              </w:rPr>
            </w:pPr>
          </w:p>
        </w:tc>
      </w:tr>
      <w:tr w14:paraId="6CA6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95" w:type="dxa"/>
            <w:vAlign w:val="center"/>
          </w:tcPr>
          <w:p w14:paraId="518F2455">
            <w:pPr>
              <w:tabs>
                <w:tab w:val="left" w:pos="6300"/>
              </w:tabs>
              <w:snapToGrid w:val="0"/>
              <w:jc w:val="center"/>
              <w:outlineLvl w:val="0"/>
              <w:rPr>
                <w:rFonts w:hint="eastAsia" w:ascii="方正仿宋_GBK" w:hAnsi="宋体" w:eastAsia="方正仿宋_GBK"/>
                <w:color w:val="000000"/>
                <w:sz w:val="21"/>
                <w:szCs w:val="21"/>
              </w:rPr>
            </w:pPr>
          </w:p>
        </w:tc>
        <w:tc>
          <w:tcPr>
            <w:tcW w:w="2553" w:type="dxa"/>
            <w:vAlign w:val="center"/>
          </w:tcPr>
          <w:p w14:paraId="61D56C3A">
            <w:pPr>
              <w:tabs>
                <w:tab w:val="left" w:pos="6300"/>
              </w:tabs>
              <w:snapToGrid w:val="0"/>
              <w:jc w:val="center"/>
              <w:outlineLvl w:val="0"/>
              <w:rPr>
                <w:rFonts w:hint="eastAsia" w:ascii="方正仿宋_GBK" w:hAnsi="宋体" w:eastAsia="方正仿宋_GBK"/>
                <w:color w:val="000000"/>
                <w:sz w:val="21"/>
                <w:szCs w:val="21"/>
              </w:rPr>
            </w:pPr>
          </w:p>
        </w:tc>
        <w:tc>
          <w:tcPr>
            <w:tcW w:w="2952" w:type="dxa"/>
            <w:vAlign w:val="center"/>
          </w:tcPr>
          <w:p w14:paraId="3BAF1467">
            <w:pPr>
              <w:tabs>
                <w:tab w:val="left" w:pos="6300"/>
              </w:tabs>
              <w:snapToGrid w:val="0"/>
              <w:jc w:val="center"/>
              <w:outlineLvl w:val="0"/>
              <w:rPr>
                <w:rFonts w:hint="eastAsia" w:ascii="方正仿宋_GBK" w:hAnsi="宋体" w:eastAsia="方正仿宋_GBK"/>
                <w:color w:val="000000"/>
                <w:sz w:val="21"/>
                <w:szCs w:val="21"/>
              </w:rPr>
            </w:pPr>
          </w:p>
        </w:tc>
        <w:tc>
          <w:tcPr>
            <w:tcW w:w="2212" w:type="dxa"/>
            <w:vAlign w:val="center"/>
          </w:tcPr>
          <w:p w14:paraId="0334BA15">
            <w:pPr>
              <w:tabs>
                <w:tab w:val="left" w:pos="6300"/>
              </w:tabs>
              <w:snapToGrid w:val="0"/>
              <w:jc w:val="center"/>
              <w:outlineLvl w:val="0"/>
              <w:rPr>
                <w:rFonts w:hint="eastAsia" w:ascii="方正仿宋_GBK" w:hAnsi="宋体" w:eastAsia="方正仿宋_GBK"/>
                <w:color w:val="000000"/>
                <w:sz w:val="21"/>
                <w:szCs w:val="21"/>
              </w:rPr>
            </w:pPr>
          </w:p>
        </w:tc>
      </w:tr>
      <w:tr w14:paraId="7C6F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95" w:type="dxa"/>
            <w:vAlign w:val="center"/>
          </w:tcPr>
          <w:p w14:paraId="7198255C">
            <w:pPr>
              <w:tabs>
                <w:tab w:val="left" w:pos="6300"/>
              </w:tabs>
              <w:snapToGrid w:val="0"/>
              <w:jc w:val="center"/>
              <w:outlineLvl w:val="0"/>
              <w:rPr>
                <w:rFonts w:hint="eastAsia" w:ascii="方正仿宋_GBK" w:hAnsi="宋体" w:eastAsia="方正仿宋_GBK"/>
                <w:color w:val="000000"/>
                <w:sz w:val="21"/>
                <w:szCs w:val="21"/>
              </w:rPr>
            </w:pPr>
          </w:p>
        </w:tc>
        <w:tc>
          <w:tcPr>
            <w:tcW w:w="2553" w:type="dxa"/>
            <w:vAlign w:val="center"/>
          </w:tcPr>
          <w:p w14:paraId="69CAD173">
            <w:pPr>
              <w:tabs>
                <w:tab w:val="left" w:pos="6300"/>
              </w:tabs>
              <w:snapToGrid w:val="0"/>
              <w:jc w:val="center"/>
              <w:outlineLvl w:val="0"/>
              <w:rPr>
                <w:rFonts w:hint="eastAsia" w:ascii="方正仿宋_GBK" w:hAnsi="宋体" w:eastAsia="方正仿宋_GBK"/>
                <w:color w:val="000000"/>
                <w:sz w:val="21"/>
                <w:szCs w:val="21"/>
              </w:rPr>
            </w:pPr>
          </w:p>
        </w:tc>
        <w:tc>
          <w:tcPr>
            <w:tcW w:w="2952" w:type="dxa"/>
            <w:vAlign w:val="center"/>
          </w:tcPr>
          <w:p w14:paraId="1C4397B9">
            <w:pPr>
              <w:tabs>
                <w:tab w:val="left" w:pos="6300"/>
              </w:tabs>
              <w:snapToGrid w:val="0"/>
              <w:jc w:val="center"/>
              <w:outlineLvl w:val="0"/>
              <w:rPr>
                <w:rFonts w:hint="eastAsia" w:ascii="方正仿宋_GBK" w:hAnsi="宋体" w:eastAsia="方正仿宋_GBK"/>
                <w:color w:val="000000"/>
                <w:sz w:val="21"/>
                <w:szCs w:val="21"/>
              </w:rPr>
            </w:pPr>
          </w:p>
        </w:tc>
        <w:tc>
          <w:tcPr>
            <w:tcW w:w="2212" w:type="dxa"/>
            <w:vAlign w:val="center"/>
          </w:tcPr>
          <w:p w14:paraId="6C03FABF">
            <w:pPr>
              <w:tabs>
                <w:tab w:val="left" w:pos="6300"/>
              </w:tabs>
              <w:snapToGrid w:val="0"/>
              <w:jc w:val="center"/>
              <w:outlineLvl w:val="0"/>
              <w:rPr>
                <w:rFonts w:hint="eastAsia" w:ascii="方正仿宋_GBK" w:hAnsi="宋体" w:eastAsia="方正仿宋_GBK"/>
                <w:color w:val="000000"/>
                <w:sz w:val="21"/>
                <w:szCs w:val="21"/>
              </w:rPr>
            </w:pPr>
          </w:p>
        </w:tc>
      </w:tr>
      <w:tr w14:paraId="026B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95" w:type="dxa"/>
            <w:vAlign w:val="center"/>
          </w:tcPr>
          <w:p w14:paraId="5F087994">
            <w:pPr>
              <w:tabs>
                <w:tab w:val="left" w:pos="6300"/>
              </w:tabs>
              <w:snapToGrid w:val="0"/>
              <w:jc w:val="center"/>
              <w:outlineLvl w:val="0"/>
              <w:rPr>
                <w:rFonts w:hint="eastAsia" w:ascii="方正仿宋_GBK" w:hAnsi="宋体" w:eastAsia="方正仿宋_GBK"/>
                <w:color w:val="000000"/>
                <w:sz w:val="21"/>
                <w:szCs w:val="21"/>
              </w:rPr>
            </w:pPr>
          </w:p>
        </w:tc>
        <w:tc>
          <w:tcPr>
            <w:tcW w:w="2553" w:type="dxa"/>
            <w:vAlign w:val="center"/>
          </w:tcPr>
          <w:p w14:paraId="7F47363B">
            <w:pPr>
              <w:tabs>
                <w:tab w:val="left" w:pos="6300"/>
              </w:tabs>
              <w:snapToGrid w:val="0"/>
              <w:jc w:val="center"/>
              <w:outlineLvl w:val="0"/>
              <w:rPr>
                <w:rFonts w:hint="eastAsia" w:ascii="方正仿宋_GBK" w:hAnsi="宋体" w:eastAsia="方正仿宋_GBK"/>
                <w:color w:val="000000"/>
                <w:sz w:val="21"/>
                <w:szCs w:val="21"/>
              </w:rPr>
            </w:pPr>
          </w:p>
        </w:tc>
        <w:tc>
          <w:tcPr>
            <w:tcW w:w="2952" w:type="dxa"/>
            <w:vAlign w:val="center"/>
          </w:tcPr>
          <w:p w14:paraId="5248A659">
            <w:pPr>
              <w:tabs>
                <w:tab w:val="left" w:pos="6300"/>
              </w:tabs>
              <w:snapToGrid w:val="0"/>
              <w:jc w:val="center"/>
              <w:outlineLvl w:val="0"/>
              <w:rPr>
                <w:rFonts w:hint="eastAsia" w:ascii="方正仿宋_GBK" w:hAnsi="宋体" w:eastAsia="方正仿宋_GBK"/>
                <w:color w:val="000000"/>
                <w:sz w:val="21"/>
                <w:szCs w:val="21"/>
              </w:rPr>
            </w:pPr>
          </w:p>
        </w:tc>
        <w:tc>
          <w:tcPr>
            <w:tcW w:w="2212" w:type="dxa"/>
            <w:vAlign w:val="center"/>
          </w:tcPr>
          <w:p w14:paraId="2B36F51B">
            <w:pPr>
              <w:tabs>
                <w:tab w:val="left" w:pos="6300"/>
              </w:tabs>
              <w:snapToGrid w:val="0"/>
              <w:jc w:val="center"/>
              <w:outlineLvl w:val="0"/>
              <w:rPr>
                <w:rFonts w:hint="eastAsia" w:ascii="方正仿宋_GBK" w:hAnsi="宋体" w:eastAsia="方正仿宋_GBK"/>
                <w:color w:val="000000"/>
                <w:sz w:val="21"/>
                <w:szCs w:val="21"/>
              </w:rPr>
            </w:pPr>
          </w:p>
        </w:tc>
      </w:tr>
      <w:tr w14:paraId="40F05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95" w:type="dxa"/>
            <w:vAlign w:val="center"/>
          </w:tcPr>
          <w:p w14:paraId="58858D3F">
            <w:pPr>
              <w:tabs>
                <w:tab w:val="left" w:pos="6300"/>
              </w:tabs>
              <w:snapToGrid w:val="0"/>
              <w:jc w:val="center"/>
              <w:outlineLvl w:val="0"/>
              <w:rPr>
                <w:rFonts w:hint="eastAsia" w:ascii="方正仿宋_GBK" w:hAnsi="宋体" w:eastAsia="方正仿宋_GBK"/>
                <w:color w:val="000000"/>
                <w:sz w:val="21"/>
                <w:szCs w:val="21"/>
              </w:rPr>
            </w:pPr>
          </w:p>
        </w:tc>
        <w:tc>
          <w:tcPr>
            <w:tcW w:w="2553" w:type="dxa"/>
            <w:vAlign w:val="center"/>
          </w:tcPr>
          <w:p w14:paraId="30C06BB7">
            <w:pPr>
              <w:tabs>
                <w:tab w:val="left" w:pos="6300"/>
              </w:tabs>
              <w:snapToGrid w:val="0"/>
              <w:jc w:val="center"/>
              <w:outlineLvl w:val="0"/>
              <w:rPr>
                <w:rFonts w:hint="eastAsia" w:ascii="方正仿宋_GBK" w:hAnsi="宋体" w:eastAsia="方正仿宋_GBK"/>
                <w:color w:val="000000"/>
                <w:sz w:val="21"/>
                <w:szCs w:val="21"/>
              </w:rPr>
            </w:pPr>
          </w:p>
        </w:tc>
        <w:tc>
          <w:tcPr>
            <w:tcW w:w="2952" w:type="dxa"/>
            <w:vAlign w:val="center"/>
          </w:tcPr>
          <w:p w14:paraId="40AB125E">
            <w:pPr>
              <w:tabs>
                <w:tab w:val="left" w:pos="6300"/>
              </w:tabs>
              <w:snapToGrid w:val="0"/>
              <w:jc w:val="center"/>
              <w:outlineLvl w:val="0"/>
              <w:rPr>
                <w:rFonts w:hint="eastAsia" w:ascii="方正仿宋_GBK" w:hAnsi="宋体" w:eastAsia="方正仿宋_GBK"/>
                <w:color w:val="000000"/>
                <w:sz w:val="21"/>
                <w:szCs w:val="21"/>
              </w:rPr>
            </w:pPr>
          </w:p>
        </w:tc>
        <w:tc>
          <w:tcPr>
            <w:tcW w:w="2212" w:type="dxa"/>
            <w:vAlign w:val="center"/>
          </w:tcPr>
          <w:p w14:paraId="1081A8DB">
            <w:pPr>
              <w:tabs>
                <w:tab w:val="left" w:pos="6300"/>
              </w:tabs>
              <w:snapToGrid w:val="0"/>
              <w:jc w:val="center"/>
              <w:outlineLvl w:val="0"/>
              <w:rPr>
                <w:rFonts w:hint="eastAsia" w:ascii="方正仿宋_GBK" w:hAnsi="宋体" w:eastAsia="方正仿宋_GBK"/>
                <w:color w:val="000000"/>
                <w:sz w:val="21"/>
                <w:szCs w:val="21"/>
              </w:rPr>
            </w:pPr>
          </w:p>
        </w:tc>
      </w:tr>
      <w:tr w14:paraId="12580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95" w:type="dxa"/>
            <w:vAlign w:val="center"/>
          </w:tcPr>
          <w:p w14:paraId="2E102426">
            <w:pPr>
              <w:tabs>
                <w:tab w:val="left" w:pos="6300"/>
              </w:tabs>
              <w:snapToGrid w:val="0"/>
              <w:jc w:val="center"/>
              <w:outlineLvl w:val="0"/>
              <w:rPr>
                <w:rFonts w:hint="eastAsia" w:ascii="方正仿宋_GBK" w:hAnsi="宋体" w:eastAsia="方正仿宋_GBK"/>
                <w:color w:val="000000"/>
                <w:sz w:val="21"/>
                <w:szCs w:val="21"/>
              </w:rPr>
            </w:pPr>
          </w:p>
        </w:tc>
        <w:tc>
          <w:tcPr>
            <w:tcW w:w="2553" w:type="dxa"/>
            <w:vAlign w:val="center"/>
          </w:tcPr>
          <w:p w14:paraId="7323AE1C">
            <w:pPr>
              <w:tabs>
                <w:tab w:val="left" w:pos="6300"/>
              </w:tabs>
              <w:snapToGrid w:val="0"/>
              <w:jc w:val="center"/>
              <w:outlineLvl w:val="0"/>
              <w:rPr>
                <w:rFonts w:hint="eastAsia" w:ascii="方正仿宋_GBK" w:hAnsi="宋体" w:eastAsia="方正仿宋_GBK"/>
                <w:color w:val="000000"/>
                <w:sz w:val="21"/>
                <w:szCs w:val="21"/>
              </w:rPr>
            </w:pPr>
          </w:p>
        </w:tc>
        <w:tc>
          <w:tcPr>
            <w:tcW w:w="2952" w:type="dxa"/>
            <w:vAlign w:val="center"/>
          </w:tcPr>
          <w:p w14:paraId="19CE32F7">
            <w:pPr>
              <w:tabs>
                <w:tab w:val="left" w:pos="6300"/>
              </w:tabs>
              <w:snapToGrid w:val="0"/>
              <w:jc w:val="center"/>
              <w:outlineLvl w:val="0"/>
              <w:rPr>
                <w:rFonts w:hint="eastAsia" w:ascii="方正仿宋_GBK" w:hAnsi="宋体" w:eastAsia="方正仿宋_GBK"/>
                <w:color w:val="000000"/>
                <w:sz w:val="21"/>
                <w:szCs w:val="21"/>
              </w:rPr>
            </w:pPr>
          </w:p>
        </w:tc>
        <w:tc>
          <w:tcPr>
            <w:tcW w:w="2212" w:type="dxa"/>
            <w:vAlign w:val="center"/>
          </w:tcPr>
          <w:p w14:paraId="5AE6EE9B">
            <w:pPr>
              <w:tabs>
                <w:tab w:val="left" w:pos="6300"/>
              </w:tabs>
              <w:snapToGrid w:val="0"/>
              <w:jc w:val="center"/>
              <w:outlineLvl w:val="0"/>
              <w:rPr>
                <w:rFonts w:hint="eastAsia" w:ascii="方正仿宋_GBK" w:hAnsi="宋体" w:eastAsia="方正仿宋_GBK"/>
                <w:color w:val="000000"/>
                <w:sz w:val="21"/>
                <w:szCs w:val="21"/>
              </w:rPr>
            </w:pPr>
          </w:p>
        </w:tc>
      </w:tr>
      <w:tr w14:paraId="5501A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95" w:type="dxa"/>
            <w:vAlign w:val="center"/>
          </w:tcPr>
          <w:p w14:paraId="29128C19">
            <w:pPr>
              <w:tabs>
                <w:tab w:val="left" w:pos="6300"/>
              </w:tabs>
              <w:snapToGrid w:val="0"/>
              <w:jc w:val="center"/>
              <w:outlineLvl w:val="0"/>
              <w:rPr>
                <w:rFonts w:hint="eastAsia" w:ascii="方正仿宋_GBK" w:hAnsi="宋体" w:eastAsia="方正仿宋_GBK"/>
                <w:color w:val="000000"/>
                <w:sz w:val="21"/>
                <w:szCs w:val="21"/>
              </w:rPr>
            </w:pPr>
          </w:p>
        </w:tc>
        <w:tc>
          <w:tcPr>
            <w:tcW w:w="2553" w:type="dxa"/>
            <w:vAlign w:val="center"/>
          </w:tcPr>
          <w:p w14:paraId="5F4CB93A">
            <w:pPr>
              <w:tabs>
                <w:tab w:val="left" w:pos="6300"/>
              </w:tabs>
              <w:snapToGrid w:val="0"/>
              <w:jc w:val="center"/>
              <w:outlineLvl w:val="0"/>
              <w:rPr>
                <w:rFonts w:hint="eastAsia" w:ascii="方正仿宋_GBK" w:hAnsi="宋体" w:eastAsia="方正仿宋_GBK"/>
                <w:color w:val="000000"/>
                <w:sz w:val="21"/>
                <w:szCs w:val="21"/>
              </w:rPr>
            </w:pPr>
          </w:p>
        </w:tc>
        <w:tc>
          <w:tcPr>
            <w:tcW w:w="2952" w:type="dxa"/>
            <w:vAlign w:val="center"/>
          </w:tcPr>
          <w:p w14:paraId="7146FD4E">
            <w:pPr>
              <w:tabs>
                <w:tab w:val="left" w:pos="6300"/>
              </w:tabs>
              <w:snapToGrid w:val="0"/>
              <w:jc w:val="center"/>
              <w:outlineLvl w:val="0"/>
              <w:rPr>
                <w:rFonts w:hint="eastAsia" w:ascii="方正仿宋_GBK" w:hAnsi="宋体" w:eastAsia="方正仿宋_GBK"/>
                <w:color w:val="000000"/>
                <w:sz w:val="21"/>
                <w:szCs w:val="21"/>
              </w:rPr>
            </w:pPr>
          </w:p>
        </w:tc>
        <w:tc>
          <w:tcPr>
            <w:tcW w:w="2212" w:type="dxa"/>
            <w:vAlign w:val="center"/>
          </w:tcPr>
          <w:p w14:paraId="1AABF20B">
            <w:pPr>
              <w:tabs>
                <w:tab w:val="left" w:pos="6300"/>
              </w:tabs>
              <w:snapToGrid w:val="0"/>
              <w:jc w:val="center"/>
              <w:outlineLvl w:val="0"/>
              <w:rPr>
                <w:rFonts w:hint="eastAsia" w:ascii="方正仿宋_GBK" w:hAnsi="宋体" w:eastAsia="方正仿宋_GBK"/>
                <w:color w:val="000000"/>
                <w:sz w:val="21"/>
                <w:szCs w:val="21"/>
              </w:rPr>
            </w:pPr>
          </w:p>
        </w:tc>
      </w:tr>
      <w:tr w14:paraId="4F710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95" w:type="dxa"/>
            <w:vAlign w:val="center"/>
          </w:tcPr>
          <w:p w14:paraId="208DAB9C">
            <w:pPr>
              <w:tabs>
                <w:tab w:val="left" w:pos="6300"/>
              </w:tabs>
              <w:snapToGrid w:val="0"/>
              <w:jc w:val="center"/>
              <w:outlineLvl w:val="0"/>
              <w:rPr>
                <w:rFonts w:hint="eastAsia" w:ascii="方正仿宋_GBK" w:hAnsi="宋体" w:eastAsia="方正仿宋_GBK"/>
                <w:color w:val="000000"/>
                <w:sz w:val="21"/>
                <w:szCs w:val="21"/>
              </w:rPr>
            </w:pPr>
          </w:p>
        </w:tc>
        <w:tc>
          <w:tcPr>
            <w:tcW w:w="2553" w:type="dxa"/>
            <w:vAlign w:val="center"/>
          </w:tcPr>
          <w:p w14:paraId="5B2610FF">
            <w:pPr>
              <w:tabs>
                <w:tab w:val="left" w:pos="6300"/>
              </w:tabs>
              <w:snapToGrid w:val="0"/>
              <w:jc w:val="center"/>
              <w:outlineLvl w:val="0"/>
              <w:rPr>
                <w:rFonts w:hint="eastAsia" w:ascii="方正仿宋_GBK" w:hAnsi="宋体" w:eastAsia="方正仿宋_GBK"/>
                <w:color w:val="000000"/>
                <w:sz w:val="21"/>
                <w:szCs w:val="21"/>
              </w:rPr>
            </w:pPr>
          </w:p>
        </w:tc>
        <w:tc>
          <w:tcPr>
            <w:tcW w:w="2952" w:type="dxa"/>
            <w:vAlign w:val="center"/>
          </w:tcPr>
          <w:p w14:paraId="1575C46C">
            <w:pPr>
              <w:tabs>
                <w:tab w:val="left" w:pos="6300"/>
              </w:tabs>
              <w:snapToGrid w:val="0"/>
              <w:jc w:val="center"/>
              <w:outlineLvl w:val="0"/>
              <w:rPr>
                <w:rFonts w:hint="eastAsia" w:ascii="方正仿宋_GBK" w:hAnsi="宋体" w:eastAsia="方正仿宋_GBK"/>
                <w:color w:val="000000"/>
                <w:sz w:val="21"/>
                <w:szCs w:val="21"/>
              </w:rPr>
            </w:pPr>
          </w:p>
        </w:tc>
        <w:tc>
          <w:tcPr>
            <w:tcW w:w="2212" w:type="dxa"/>
            <w:vAlign w:val="center"/>
          </w:tcPr>
          <w:p w14:paraId="01769810">
            <w:pPr>
              <w:tabs>
                <w:tab w:val="left" w:pos="6300"/>
              </w:tabs>
              <w:snapToGrid w:val="0"/>
              <w:jc w:val="center"/>
              <w:outlineLvl w:val="0"/>
              <w:rPr>
                <w:rFonts w:hint="eastAsia" w:ascii="方正仿宋_GBK" w:hAnsi="宋体" w:eastAsia="方正仿宋_GBK"/>
                <w:color w:val="000000"/>
                <w:sz w:val="21"/>
                <w:szCs w:val="21"/>
              </w:rPr>
            </w:pPr>
          </w:p>
        </w:tc>
      </w:tr>
      <w:tr w14:paraId="33E1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95" w:type="dxa"/>
            <w:vAlign w:val="center"/>
          </w:tcPr>
          <w:p w14:paraId="2175BB29">
            <w:pPr>
              <w:tabs>
                <w:tab w:val="left" w:pos="6300"/>
              </w:tabs>
              <w:snapToGrid w:val="0"/>
              <w:jc w:val="center"/>
              <w:outlineLvl w:val="0"/>
              <w:rPr>
                <w:rFonts w:hint="eastAsia" w:ascii="方正仿宋_GBK" w:hAnsi="宋体" w:eastAsia="方正仿宋_GBK"/>
                <w:color w:val="000000"/>
                <w:sz w:val="21"/>
                <w:szCs w:val="21"/>
              </w:rPr>
            </w:pPr>
          </w:p>
        </w:tc>
        <w:tc>
          <w:tcPr>
            <w:tcW w:w="2553" w:type="dxa"/>
            <w:vAlign w:val="center"/>
          </w:tcPr>
          <w:p w14:paraId="2DF126F2">
            <w:pPr>
              <w:tabs>
                <w:tab w:val="left" w:pos="6300"/>
              </w:tabs>
              <w:snapToGrid w:val="0"/>
              <w:jc w:val="center"/>
              <w:outlineLvl w:val="0"/>
              <w:rPr>
                <w:rFonts w:hint="eastAsia" w:ascii="方正仿宋_GBK" w:hAnsi="宋体" w:eastAsia="方正仿宋_GBK"/>
                <w:color w:val="000000"/>
                <w:sz w:val="21"/>
                <w:szCs w:val="21"/>
              </w:rPr>
            </w:pPr>
          </w:p>
        </w:tc>
        <w:tc>
          <w:tcPr>
            <w:tcW w:w="2952" w:type="dxa"/>
            <w:vAlign w:val="center"/>
          </w:tcPr>
          <w:p w14:paraId="5C29BD7A">
            <w:pPr>
              <w:tabs>
                <w:tab w:val="left" w:pos="6300"/>
              </w:tabs>
              <w:snapToGrid w:val="0"/>
              <w:jc w:val="center"/>
              <w:outlineLvl w:val="0"/>
              <w:rPr>
                <w:rFonts w:hint="eastAsia" w:ascii="方正仿宋_GBK" w:hAnsi="宋体" w:eastAsia="方正仿宋_GBK"/>
                <w:color w:val="000000"/>
                <w:sz w:val="21"/>
                <w:szCs w:val="21"/>
              </w:rPr>
            </w:pPr>
          </w:p>
        </w:tc>
        <w:tc>
          <w:tcPr>
            <w:tcW w:w="2212" w:type="dxa"/>
            <w:vAlign w:val="center"/>
          </w:tcPr>
          <w:p w14:paraId="6E584C6E">
            <w:pPr>
              <w:tabs>
                <w:tab w:val="left" w:pos="6300"/>
              </w:tabs>
              <w:snapToGrid w:val="0"/>
              <w:jc w:val="center"/>
              <w:outlineLvl w:val="0"/>
              <w:rPr>
                <w:rFonts w:hint="eastAsia" w:ascii="方正仿宋_GBK" w:hAnsi="宋体" w:eastAsia="方正仿宋_GBK"/>
                <w:color w:val="000000"/>
                <w:sz w:val="21"/>
                <w:szCs w:val="21"/>
              </w:rPr>
            </w:pPr>
          </w:p>
        </w:tc>
      </w:tr>
    </w:tbl>
    <w:p w14:paraId="5173F717">
      <w:pPr>
        <w:spacing w:line="500" w:lineRule="exact"/>
        <w:ind w:firstLine="600" w:firstLineChars="250"/>
        <w:rPr>
          <w:rFonts w:hint="eastAsia" w:ascii="方正仿宋_GBK" w:hAnsi="宋体" w:eastAsia="方正仿宋_GBK"/>
          <w:color w:val="000000"/>
          <w:sz w:val="24"/>
          <w:szCs w:val="28"/>
        </w:rPr>
      </w:pPr>
      <w:r>
        <w:rPr>
          <w:rFonts w:hint="eastAsia" w:ascii="方正仿宋_GBK" w:hAnsi="宋体" w:eastAsia="方正仿宋_GBK"/>
          <w:color w:val="000000"/>
          <w:sz w:val="24"/>
          <w:szCs w:val="28"/>
        </w:rPr>
        <w:t>供应商：                                      法定代表人授权代表：</w:t>
      </w:r>
    </w:p>
    <w:p w14:paraId="4AD6C537">
      <w:pPr>
        <w:spacing w:line="500" w:lineRule="exact"/>
        <w:rPr>
          <w:rFonts w:hint="eastAsia" w:ascii="方正仿宋_GBK" w:hAnsi="宋体" w:eastAsia="方正仿宋_GBK"/>
          <w:color w:val="000000"/>
          <w:sz w:val="24"/>
          <w:szCs w:val="28"/>
        </w:rPr>
      </w:pPr>
      <w:r>
        <w:rPr>
          <w:rFonts w:hint="eastAsia" w:ascii="方正仿宋_GBK" w:hAnsi="宋体" w:eastAsia="方正仿宋_GBK"/>
          <w:color w:val="000000"/>
          <w:sz w:val="24"/>
          <w:szCs w:val="28"/>
        </w:rPr>
        <w:t xml:space="preserve">    </w:t>
      </w:r>
    </w:p>
    <w:p w14:paraId="48A581E3">
      <w:pPr>
        <w:spacing w:line="500" w:lineRule="exact"/>
        <w:ind w:firstLine="720" w:firstLineChars="300"/>
        <w:rPr>
          <w:rFonts w:hint="eastAsia" w:ascii="方正仿宋_GBK" w:hAnsi="宋体" w:eastAsia="方正仿宋_GBK"/>
          <w:color w:val="000000"/>
          <w:sz w:val="24"/>
          <w:szCs w:val="28"/>
        </w:rPr>
      </w:pPr>
      <w:r>
        <w:rPr>
          <w:rFonts w:hint="eastAsia" w:ascii="方正仿宋_GBK" w:hAnsi="宋体" w:eastAsia="方正仿宋_GBK"/>
          <w:color w:val="000000"/>
          <w:sz w:val="24"/>
          <w:szCs w:val="28"/>
        </w:rPr>
        <w:t>（供应商公章）                               （签字或盖章）</w:t>
      </w:r>
    </w:p>
    <w:p w14:paraId="0746C84F">
      <w:pPr>
        <w:tabs>
          <w:tab w:val="left" w:pos="6300"/>
        </w:tabs>
        <w:snapToGrid w:val="0"/>
        <w:spacing w:line="500" w:lineRule="exact"/>
        <w:ind w:firstLine="570"/>
        <w:rPr>
          <w:rFonts w:hint="eastAsia" w:ascii="方正仿宋_GBK" w:hAnsi="宋体" w:eastAsia="方正仿宋_GBK"/>
          <w:color w:val="000000"/>
          <w:sz w:val="24"/>
        </w:rPr>
      </w:pPr>
      <w:r>
        <w:rPr>
          <w:rFonts w:hint="eastAsia" w:ascii="方正仿宋_GBK" w:hAnsi="宋体" w:eastAsia="方正仿宋_GBK"/>
          <w:color w:val="000000"/>
          <w:sz w:val="24"/>
          <w:szCs w:val="28"/>
        </w:rPr>
        <w:t xml:space="preserve">                                            年     月     日</w:t>
      </w:r>
    </w:p>
    <w:p w14:paraId="42FDF4A8">
      <w:pPr>
        <w:tabs>
          <w:tab w:val="left" w:pos="6300"/>
        </w:tabs>
        <w:snapToGrid w:val="0"/>
        <w:spacing w:line="5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注：</w:t>
      </w:r>
    </w:p>
    <w:p w14:paraId="193C1312">
      <w:pPr>
        <w:tabs>
          <w:tab w:val="left" w:pos="6300"/>
        </w:tabs>
        <w:snapToGrid w:val="0"/>
        <w:spacing w:line="5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szCs w:val="24"/>
        </w:rPr>
        <w:t>1</w:t>
      </w:r>
      <w:r>
        <w:rPr>
          <w:rFonts w:hint="eastAsia" w:ascii="方正仿宋_GBK" w:hAnsi="宋体" w:eastAsia="方正仿宋_GBK"/>
          <w:color w:val="000000"/>
          <w:sz w:val="24"/>
        </w:rPr>
        <w:t>.本表即为对本项目“</w:t>
      </w:r>
      <w:r>
        <w:rPr>
          <w:rFonts w:hint="eastAsia" w:ascii="方正仿宋_GBK" w:hAnsi="宋体" w:eastAsia="方正仿宋_GBK"/>
          <w:color w:val="000000"/>
          <w:sz w:val="24"/>
          <w:lang w:val="en-US" w:eastAsia="zh-CN"/>
        </w:rPr>
        <w:t>附件1</w:t>
      </w:r>
      <w:r>
        <w:rPr>
          <w:rFonts w:hint="eastAsia" w:ascii="方正仿宋_GBK" w:hAnsi="宋体" w:eastAsia="方正仿宋_GBK"/>
          <w:color w:val="000000"/>
          <w:sz w:val="24"/>
        </w:rPr>
        <w:t>”中所列技术</w:t>
      </w:r>
      <w:r>
        <w:rPr>
          <w:rFonts w:hint="eastAsia" w:ascii="方正仿宋_GBK" w:hAnsi="宋体" w:eastAsia="方正仿宋_GBK"/>
          <w:color w:val="000000"/>
          <w:sz w:val="24"/>
          <w:lang w:val="en-US" w:eastAsia="zh-CN"/>
        </w:rPr>
        <w:t>参数</w:t>
      </w:r>
      <w:r>
        <w:rPr>
          <w:rFonts w:hint="eastAsia" w:ascii="方正仿宋_GBK" w:hAnsi="宋体" w:eastAsia="方正仿宋_GBK"/>
          <w:color w:val="000000"/>
          <w:sz w:val="24"/>
        </w:rPr>
        <w:t>进行比较和响应；</w:t>
      </w:r>
    </w:p>
    <w:p w14:paraId="7C5E966F">
      <w:pPr>
        <w:tabs>
          <w:tab w:val="left" w:pos="6300"/>
        </w:tabs>
        <w:snapToGrid w:val="0"/>
        <w:spacing w:line="50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rPr>
        <w:t>2.该表必须按照竞争性谈判要求逐条如实填写</w:t>
      </w:r>
      <w:r>
        <w:rPr>
          <w:rFonts w:hint="eastAsia" w:ascii="方正仿宋_GBK" w:hAnsi="宋体" w:eastAsia="方正仿宋_GBK"/>
          <w:color w:val="000000"/>
          <w:sz w:val="24"/>
          <w:szCs w:val="24"/>
        </w:rPr>
        <w:t>。</w:t>
      </w:r>
    </w:p>
    <w:p w14:paraId="7C94D3F1">
      <w:pPr>
        <w:tabs>
          <w:tab w:val="left" w:pos="6300"/>
        </w:tabs>
        <w:snapToGrid w:val="0"/>
        <w:spacing w:line="50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3.该表可扩展</w:t>
      </w:r>
      <w:r>
        <w:rPr>
          <w:rFonts w:hint="eastAsia" w:ascii="方正仿宋_GBK" w:hAnsi="宋体" w:eastAsia="方正仿宋_GBK"/>
          <w:color w:val="000000"/>
          <w:sz w:val="24"/>
          <w:szCs w:val="28"/>
        </w:rPr>
        <w:t>，并逐页签字或盖章</w:t>
      </w:r>
      <w:r>
        <w:rPr>
          <w:rFonts w:hint="eastAsia" w:ascii="方正仿宋_GBK" w:hAnsi="宋体" w:eastAsia="方正仿宋_GBK"/>
          <w:color w:val="000000"/>
          <w:sz w:val="24"/>
        </w:rPr>
        <w:t>；</w:t>
      </w:r>
    </w:p>
    <w:p w14:paraId="7FBE44B9">
      <w:pPr>
        <w:tabs>
          <w:tab w:val="left" w:pos="6300"/>
        </w:tabs>
        <w:snapToGrid w:val="0"/>
        <w:spacing w:line="500" w:lineRule="exact"/>
        <w:ind w:firstLine="480" w:firstLineChars="200"/>
        <w:rPr>
          <w:rFonts w:hint="eastAsia" w:ascii="方正仿宋_GBK" w:hAnsi="宋体" w:eastAsia="方正仿宋_GBK"/>
          <w:color w:val="000000"/>
          <w:sz w:val="24"/>
          <w:lang w:val="en-US" w:eastAsia="zh-CN"/>
        </w:rPr>
      </w:pPr>
      <w:r>
        <w:rPr>
          <w:rFonts w:hint="eastAsia" w:ascii="方正仿宋_GBK" w:hAnsi="宋体" w:eastAsia="方正仿宋_GBK"/>
          <w:color w:val="000000"/>
          <w:sz w:val="24"/>
        </w:rPr>
        <w:t>4.可附相关技术支撑材料（格式自定）。</w:t>
      </w:r>
      <w:r>
        <w:rPr>
          <w:rFonts w:hint="eastAsia" w:ascii="方正仿宋_GBK" w:hAnsi="宋体" w:eastAsia="方正仿宋_GBK"/>
          <w:color w:val="000000"/>
          <w:sz w:val="24"/>
          <w:lang w:val="en-US" w:eastAsia="zh-CN"/>
        </w:rPr>
        <w:t xml:space="preserve"> </w:t>
      </w:r>
    </w:p>
    <w:p w14:paraId="1224F1BD">
      <w:pPr>
        <w:tabs>
          <w:tab w:val="left" w:pos="6300"/>
        </w:tabs>
        <w:snapToGrid w:val="0"/>
        <w:spacing w:line="500" w:lineRule="exact"/>
        <w:ind w:firstLine="480" w:firstLineChars="200"/>
        <w:rPr>
          <w:rFonts w:hint="eastAsia" w:ascii="方正仿宋_GBK" w:hAnsi="宋体" w:eastAsia="方正仿宋_GBK"/>
          <w:color w:val="000000"/>
          <w:sz w:val="24"/>
          <w:lang w:val="en-US" w:eastAsia="zh-CN"/>
        </w:rPr>
      </w:pPr>
      <w:r>
        <w:rPr>
          <w:rFonts w:hint="eastAsia" w:ascii="方正仿宋_GBK" w:hAnsi="宋体" w:eastAsia="方正仿宋_GBK"/>
          <w:color w:val="000000"/>
          <w:sz w:val="24"/>
          <w:lang w:val="en-US" w:eastAsia="zh-CN"/>
        </w:rPr>
        <w:br w:type="page"/>
      </w:r>
    </w:p>
    <w:p w14:paraId="787D572F">
      <w:pPr>
        <w:pStyle w:val="3"/>
        <w:spacing w:before="0" w:after="0" w:line="360" w:lineRule="auto"/>
        <w:rPr>
          <w:rFonts w:hint="eastAsia" w:ascii="方正仿宋_GBK" w:hAnsi="宋体" w:eastAsia="方正仿宋_GBK"/>
          <w:color w:val="000000"/>
          <w:sz w:val="24"/>
          <w:szCs w:val="24"/>
        </w:rPr>
      </w:pPr>
      <w:bookmarkStart w:id="50" w:name="_Toc22401"/>
      <w:bookmarkStart w:id="51" w:name="_Toc17553"/>
      <w:bookmarkStart w:id="52" w:name="_Toc4543"/>
      <w:bookmarkStart w:id="53" w:name="_Toc45634797"/>
      <w:r>
        <w:rPr>
          <w:rFonts w:hint="eastAsia" w:ascii="方正仿宋_GBK" w:hAnsi="宋体" w:eastAsia="方正仿宋_GBK"/>
          <w:color w:val="000000"/>
          <w:sz w:val="24"/>
          <w:szCs w:val="24"/>
        </w:rPr>
        <w:t>三、</w:t>
      </w:r>
      <w:r>
        <w:rPr>
          <w:rFonts w:hint="eastAsia" w:ascii="方正仿宋_GBK" w:hAnsi="宋体" w:eastAsia="方正仿宋_GBK"/>
          <w:color w:val="000000"/>
          <w:sz w:val="24"/>
          <w:szCs w:val="24"/>
          <w:lang w:val="en-US" w:eastAsia="zh-CN"/>
        </w:rPr>
        <w:t>商务</w:t>
      </w:r>
      <w:r>
        <w:rPr>
          <w:rFonts w:hint="eastAsia" w:ascii="方正仿宋_GBK" w:hAnsi="宋体" w:eastAsia="方正仿宋_GBK"/>
          <w:color w:val="000000"/>
          <w:sz w:val="24"/>
          <w:szCs w:val="24"/>
        </w:rPr>
        <w:t>部分</w:t>
      </w:r>
      <w:bookmarkEnd w:id="50"/>
      <w:bookmarkEnd w:id="51"/>
      <w:bookmarkEnd w:id="52"/>
      <w:bookmarkEnd w:id="53"/>
    </w:p>
    <w:p w14:paraId="6C2CE621">
      <w:pPr>
        <w:snapToGrid w:val="0"/>
        <w:spacing w:line="360" w:lineRule="auto"/>
        <w:jc w:val="center"/>
        <w:rPr>
          <w:rFonts w:hint="eastAsia" w:ascii="方正仿宋_GBK" w:hAnsi="宋体" w:eastAsia="方正仿宋_GBK"/>
          <w:b/>
          <w:color w:val="000000"/>
          <w:szCs w:val="28"/>
        </w:rPr>
      </w:pPr>
      <w:r>
        <w:rPr>
          <w:rFonts w:hint="eastAsia" w:ascii="方正仿宋_GBK" w:hAnsi="宋体" w:eastAsia="方正仿宋_GBK"/>
          <w:b/>
          <w:color w:val="000000"/>
          <w:szCs w:val="28"/>
          <w:lang w:val="en-US" w:eastAsia="zh-CN"/>
        </w:rPr>
        <w:t>商务</w:t>
      </w:r>
      <w:r>
        <w:rPr>
          <w:rFonts w:hint="eastAsia" w:ascii="方正仿宋_GBK" w:hAnsi="宋体" w:eastAsia="方正仿宋_GBK"/>
          <w:b/>
          <w:color w:val="000000"/>
          <w:szCs w:val="28"/>
        </w:rPr>
        <w:t>响应偏离表</w:t>
      </w:r>
    </w:p>
    <w:p w14:paraId="48F32302">
      <w:pPr>
        <w:snapToGrid w:val="0"/>
        <w:ind w:firstLine="120" w:firstLineChars="5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项目名称： </w:t>
      </w:r>
    </w:p>
    <w:tbl>
      <w:tblPr>
        <w:tblStyle w:val="13"/>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795BE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12" w:type="dxa"/>
            <w:vAlign w:val="center"/>
          </w:tcPr>
          <w:p w14:paraId="190687A4">
            <w:pPr>
              <w:tabs>
                <w:tab w:val="left" w:pos="6300"/>
              </w:tabs>
              <w:snapToGrid w:val="0"/>
              <w:jc w:val="center"/>
              <w:rPr>
                <w:rFonts w:hint="eastAsia" w:ascii="方正仿宋_GBK" w:hAnsi="宋体" w:eastAsia="方正仿宋_GBK"/>
                <w:b/>
                <w:color w:val="000000"/>
                <w:sz w:val="21"/>
                <w:szCs w:val="24"/>
              </w:rPr>
            </w:pPr>
            <w:bookmarkStart w:id="54" w:name="_Toc31107"/>
            <w:r>
              <w:rPr>
                <w:rFonts w:hint="eastAsia" w:ascii="方正仿宋_GBK" w:hAnsi="宋体" w:eastAsia="方正仿宋_GBK"/>
                <w:b/>
                <w:color w:val="000000"/>
                <w:sz w:val="21"/>
                <w:szCs w:val="24"/>
              </w:rPr>
              <w:t>序号</w:t>
            </w:r>
            <w:bookmarkEnd w:id="54"/>
          </w:p>
        </w:tc>
        <w:tc>
          <w:tcPr>
            <w:tcW w:w="3184" w:type="dxa"/>
            <w:vAlign w:val="center"/>
          </w:tcPr>
          <w:p w14:paraId="3F51684D">
            <w:pPr>
              <w:tabs>
                <w:tab w:val="left" w:pos="6300"/>
              </w:tabs>
              <w:snapToGrid w:val="0"/>
              <w:jc w:val="center"/>
              <w:rPr>
                <w:rFonts w:hint="eastAsia" w:ascii="方正仿宋_GBK" w:hAnsi="宋体" w:eastAsia="方正仿宋_GBK"/>
                <w:b/>
                <w:color w:val="000000"/>
                <w:sz w:val="21"/>
                <w:szCs w:val="24"/>
              </w:rPr>
            </w:pPr>
            <w:bookmarkStart w:id="55" w:name="_Toc6897"/>
            <w:r>
              <w:rPr>
                <w:rFonts w:hint="eastAsia" w:ascii="方正仿宋_GBK" w:hAnsi="宋体" w:eastAsia="方正仿宋_GBK"/>
                <w:b/>
                <w:color w:val="000000"/>
                <w:sz w:val="21"/>
                <w:szCs w:val="24"/>
              </w:rPr>
              <w:t>谈判项目需求</w:t>
            </w:r>
            <w:bookmarkEnd w:id="55"/>
          </w:p>
        </w:tc>
        <w:tc>
          <w:tcPr>
            <w:tcW w:w="2438" w:type="dxa"/>
            <w:vAlign w:val="center"/>
          </w:tcPr>
          <w:p w14:paraId="38D4C827">
            <w:pPr>
              <w:tabs>
                <w:tab w:val="left" w:pos="6300"/>
              </w:tabs>
              <w:snapToGrid w:val="0"/>
              <w:jc w:val="center"/>
              <w:rPr>
                <w:rFonts w:hint="eastAsia" w:ascii="方正仿宋_GBK" w:hAnsi="宋体" w:eastAsia="方正仿宋_GBK"/>
                <w:b/>
                <w:color w:val="000000"/>
                <w:sz w:val="21"/>
                <w:szCs w:val="24"/>
              </w:rPr>
            </w:pPr>
            <w:bookmarkStart w:id="56" w:name="_Toc26744"/>
            <w:r>
              <w:rPr>
                <w:rFonts w:hint="eastAsia" w:ascii="方正仿宋_GBK" w:hAnsi="宋体" w:eastAsia="方正仿宋_GBK"/>
                <w:b/>
                <w:color w:val="000000"/>
                <w:sz w:val="21"/>
                <w:szCs w:val="24"/>
              </w:rPr>
              <w:t>响应情况</w:t>
            </w:r>
            <w:bookmarkEnd w:id="56"/>
          </w:p>
        </w:tc>
        <w:tc>
          <w:tcPr>
            <w:tcW w:w="2359" w:type="dxa"/>
            <w:vAlign w:val="center"/>
          </w:tcPr>
          <w:p w14:paraId="28C5EDAE">
            <w:pPr>
              <w:tabs>
                <w:tab w:val="left" w:pos="6300"/>
              </w:tabs>
              <w:snapToGrid w:val="0"/>
              <w:jc w:val="center"/>
              <w:rPr>
                <w:rFonts w:hint="eastAsia" w:ascii="方正仿宋_GBK" w:hAnsi="宋体" w:eastAsia="方正仿宋_GBK"/>
                <w:b/>
                <w:color w:val="000000"/>
                <w:sz w:val="21"/>
                <w:szCs w:val="24"/>
              </w:rPr>
            </w:pPr>
            <w:bookmarkStart w:id="57" w:name="_Toc20954"/>
            <w:r>
              <w:rPr>
                <w:rFonts w:hint="eastAsia" w:ascii="方正仿宋_GBK" w:hAnsi="宋体" w:eastAsia="方正仿宋_GBK"/>
                <w:b/>
                <w:color w:val="000000"/>
                <w:sz w:val="21"/>
                <w:szCs w:val="21"/>
              </w:rPr>
              <w:t>差异说明</w:t>
            </w:r>
            <w:bookmarkEnd w:id="57"/>
          </w:p>
        </w:tc>
      </w:tr>
      <w:tr w14:paraId="7AC2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96B37CD">
            <w:pPr>
              <w:tabs>
                <w:tab w:val="left" w:pos="6300"/>
              </w:tabs>
              <w:snapToGrid w:val="0"/>
              <w:jc w:val="center"/>
              <w:outlineLvl w:val="0"/>
              <w:rPr>
                <w:rFonts w:hint="eastAsia" w:ascii="方正仿宋_GBK" w:hAnsi="宋体" w:eastAsia="方正仿宋_GBK"/>
                <w:color w:val="000000"/>
                <w:sz w:val="21"/>
                <w:szCs w:val="24"/>
              </w:rPr>
            </w:pPr>
          </w:p>
        </w:tc>
        <w:tc>
          <w:tcPr>
            <w:tcW w:w="3184" w:type="dxa"/>
            <w:vAlign w:val="center"/>
          </w:tcPr>
          <w:p w14:paraId="2D615546">
            <w:pPr>
              <w:tabs>
                <w:tab w:val="left" w:pos="6300"/>
              </w:tabs>
              <w:snapToGrid w:val="0"/>
              <w:jc w:val="center"/>
              <w:outlineLvl w:val="0"/>
              <w:rPr>
                <w:rFonts w:hint="eastAsia" w:ascii="方正仿宋_GBK" w:hAnsi="宋体" w:eastAsia="方正仿宋_GBK"/>
                <w:color w:val="000000"/>
                <w:sz w:val="21"/>
                <w:szCs w:val="24"/>
              </w:rPr>
            </w:pPr>
          </w:p>
        </w:tc>
        <w:tc>
          <w:tcPr>
            <w:tcW w:w="2438" w:type="dxa"/>
            <w:vAlign w:val="center"/>
          </w:tcPr>
          <w:p w14:paraId="4BBE111F">
            <w:pPr>
              <w:tabs>
                <w:tab w:val="left" w:pos="6300"/>
              </w:tabs>
              <w:snapToGrid w:val="0"/>
              <w:jc w:val="left"/>
              <w:rPr>
                <w:rFonts w:hint="eastAsia" w:ascii="方正仿宋_GBK" w:hAnsi="宋体" w:eastAsia="方正仿宋_GBK"/>
                <w:color w:val="000000"/>
                <w:sz w:val="21"/>
                <w:szCs w:val="24"/>
              </w:rPr>
            </w:pPr>
            <w:r>
              <w:rPr>
                <w:rFonts w:hint="eastAsia" w:ascii="方正仿宋_GBK" w:hAnsi="仿宋" w:eastAsia="方正仿宋_GBK"/>
                <w:color w:val="000000"/>
                <w:sz w:val="21"/>
                <w:szCs w:val="21"/>
              </w:rPr>
              <w:t>提醒：请注明具体内容以及响应文件中具体内容的位置（页码）</w:t>
            </w:r>
          </w:p>
        </w:tc>
        <w:tc>
          <w:tcPr>
            <w:tcW w:w="2359" w:type="dxa"/>
            <w:vAlign w:val="center"/>
          </w:tcPr>
          <w:p w14:paraId="6BD48A1C">
            <w:pPr>
              <w:tabs>
                <w:tab w:val="left" w:pos="6300"/>
              </w:tabs>
              <w:snapToGrid w:val="0"/>
              <w:jc w:val="center"/>
              <w:outlineLvl w:val="0"/>
              <w:rPr>
                <w:rFonts w:hint="eastAsia" w:ascii="方正仿宋_GBK" w:hAnsi="宋体" w:eastAsia="方正仿宋_GBK"/>
                <w:color w:val="000000"/>
                <w:sz w:val="21"/>
                <w:szCs w:val="24"/>
              </w:rPr>
            </w:pPr>
          </w:p>
        </w:tc>
      </w:tr>
      <w:tr w14:paraId="2D77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8332F1D">
            <w:pPr>
              <w:tabs>
                <w:tab w:val="left" w:pos="6300"/>
              </w:tabs>
              <w:snapToGrid w:val="0"/>
              <w:jc w:val="center"/>
              <w:outlineLvl w:val="0"/>
              <w:rPr>
                <w:rFonts w:hint="eastAsia" w:ascii="方正仿宋_GBK" w:hAnsi="宋体" w:eastAsia="方正仿宋_GBK"/>
                <w:color w:val="000000"/>
                <w:sz w:val="21"/>
                <w:szCs w:val="24"/>
              </w:rPr>
            </w:pPr>
          </w:p>
        </w:tc>
        <w:tc>
          <w:tcPr>
            <w:tcW w:w="3184" w:type="dxa"/>
            <w:vAlign w:val="center"/>
          </w:tcPr>
          <w:p w14:paraId="2A951EE7">
            <w:pPr>
              <w:tabs>
                <w:tab w:val="left" w:pos="6300"/>
              </w:tabs>
              <w:snapToGrid w:val="0"/>
              <w:jc w:val="center"/>
              <w:outlineLvl w:val="0"/>
              <w:rPr>
                <w:rFonts w:hint="eastAsia" w:ascii="方正仿宋_GBK" w:hAnsi="宋体" w:eastAsia="方正仿宋_GBK"/>
                <w:color w:val="000000"/>
                <w:sz w:val="21"/>
                <w:szCs w:val="24"/>
              </w:rPr>
            </w:pPr>
          </w:p>
        </w:tc>
        <w:tc>
          <w:tcPr>
            <w:tcW w:w="2438" w:type="dxa"/>
            <w:vAlign w:val="center"/>
          </w:tcPr>
          <w:p w14:paraId="4CC41915">
            <w:pPr>
              <w:tabs>
                <w:tab w:val="left" w:pos="6300"/>
              </w:tabs>
              <w:snapToGrid w:val="0"/>
              <w:jc w:val="center"/>
              <w:outlineLvl w:val="0"/>
              <w:rPr>
                <w:rFonts w:hint="eastAsia" w:ascii="方正仿宋_GBK" w:hAnsi="宋体" w:eastAsia="方正仿宋_GBK"/>
                <w:color w:val="000000"/>
                <w:sz w:val="21"/>
                <w:szCs w:val="24"/>
              </w:rPr>
            </w:pPr>
          </w:p>
        </w:tc>
        <w:tc>
          <w:tcPr>
            <w:tcW w:w="2359" w:type="dxa"/>
            <w:vAlign w:val="center"/>
          </w:tcPr>
          <w:p w14:paraId="438A234A">
            <w:pPr>
              <w:tabs>
                <w:tab w:val="left" w:pos="6300"/>
              </w:tabs>
              <w:snapToGrid w:val="0"/>
              <w:jc w:val="center"/>
              <w:outlineLvl w:val="0"/>
              <w:rPr>
                <w:rFonts w:hint="eastAsia" w:ascii="方正仿宋_GBK" w:hAnsi="宋体" w:eastAsia="方正仿宋_GBK"/>
                <w:color w:val="000000"/>
                <w:sz w:val="21"/>
                <w:szCs w:val="24"/>
              </w:rPr>
            </w:pPr>
          </w:p>
        </w:tc>
      </w:tr>
      <w:tr w14:paraId="7D0E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AC34479">
            <w:pPr>
              <w:tabs>
                <w:tab w:val="left" w:pos="6300"/>
              </w:tabs>
              <w:snapToGrid w:val="0"/>
              <w:jc w:val="center"/>
              <w:outlineLvl w:val="0"/>
              <w:rPr>
                <w:rFonts w:hint="eastAsia" w:ascii="方正仿宋_GBK" w:hAnsi="宋体" w:eastAsia="方正仿宋_GBK"/>
                <w:color w:val="000000"/>
                <w:sz w:val="21"/>
                <w:szCs w:val="24"/>
              </w:rPr>
            </w:pPr>
          </w:p>
        </w:tc>
        <w:tc>
          <w:tcPr>
            <w:tcW w:w="3184" w:type="dxa"/>
            <w:vAlign w:val="center"/>
          </w:tcPr>
          <w:p w14:paraId="5CE70FD1">
            <w:pPr>
              <w:tabs>
                <w:tab w:val="left" w:pos="6300"/>
              </w:tabs>
              <w:snapToGrid w:val="0"/>
              <w:jc w:val="center"/>
              <w:outlineLvl w:val="0"/>
              <w:rPr>
                <w:rFonts w:hint="eastAsia" w:ascii="方正仿宋_GBK" w:hAnsi="宋体" w:eastAsia="方正仿宋_GBK"/>
                <w:color w:val="000000"/>
                <w:sz w:val="21"/>
                <w:szCs w:val="24"/>
              </w:rPr>
            </w:pPr>
          </w:p>
        </w:tc>
        <w:tc>
          <w:tcPr>
            <w:tcW w:w="2438" w:type="dxa"/>
            <w:vAlign w:val="center"/>
          </w:tcPr>
          <w:p w14:paraId="1B8631A4">
            <w:pPr>
              <w:tabs>
                <w:tab w:val="left" w:pos="6300"/>
              </w:tabs>
              <w:snapToGrid w:val="0"/>
              <w:jc w:val="center"/>
              <w:outlineLvl w:val="0"/>
              <w:rPr>
                <w:rFonts w:hint="eastAsia" w:ascii="方正仿宋_GBK" w:hAnsi="宋体" w:eastAsia="方正仿宋_GBK"/>
                <w:color w:val="000000"/>
                <w:sz w:val="21"/>
                <w:szCs w:val="24"/>
              </w:rPr>
            </w:pPr>
          </w:p>
        </w:tc>
        <w:tc>
          <w:tcPr>
            <w:tcW w:w="2359" w:type="dxa"/>
            <w:vAlign w:val="center"/>
          </w:tcPr>
          <w:p w14:paraId="587A04B3">
            <w:pPr>
              <w:tabs>
                <w:tab w:val="left" w:pos="6300"/>
              </w:tabs>
              <w:snapToGrid w:val="0"/>
              <w:jc w:val="center"/>
              <w:outlineLvl w:val="0"/>
              <w:rPr>
                <w:rFonts w:hint="eastAsia" w:ascii="方正仿宋_GBK" w:hAnsi="宋体" w:eastAsia="方正仿宋_GBK"/>
                <w:color w:val="000000"/>
                <w:sz w:val="21"/>
                <w:szCs w:val="24"/>
              </w:rPr>
            </w:pPr>
          </w:p>
        </w:tc>
      </w:tr>
      <w:tr w14:paraId="211B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8004C8D">
            <w:pPr>
              <w:tabs>
                <w:tab w:val="left" w:pos="6300"/>
              </w:tabs>
              <w:snapToGrid w:val="0"/>
              <w:jc w:val="center"/>
              <w:outlineLvl w:val="0"/>
              <w:rPr>
                <w:rFonts w:hint="eastAsia" w:ascii="方正仿宋_GBK" w:hAnsi="宋体" w:eastAsia="方正仿宋_GBK"/>
                <w:color w:val="000000"/>
                <w:sz w:val="21"/>
                <w:szCs w:val="24"/>
              </w:rPr>
            </w:pPr>
          </w:p>
        </w:tc>
        <w:tc>
          <w:tcPr>
            <w:tcW w:w="3184" w:type="dxa"/>
            <w:vAlign w:val="center"/>
          </w:tcPr>
          <w:p w14:paraId="11375834">
            <w:pPr>
              <w:tabs>
                <w:tab w:val="left" w:pos="6300"/>
              </w:tabs>
              <w:snapToGrid w:val="0"/>
              <w:jc w:val="center"/>
              <w:outlineLvl w:val="0"/>
              <w:rPr>
                <w:rFonts w:hint="eastAsia" w:ascii="方正仿宋_GBK" w:hAnsi="宋体" w:eastAsia="方正仿宋_GBK"/>
                <w:color w:val="000000"/>
                <w:sz w:val="21"/>
                <w:szCs w:val="24"/>
              </w:rPr>
            </w:pPr>
          </w:p>
        </w:tc>
        <w:tc>
          <w:tcPr>
            <w:tcW w:w="2438" w:type="dxa"/>
            <w:vAlign w:val="center"/>
          </w:tcPr>
          <w:p w14:paraId="16BC9311">
            <w:pPr>
              <w:tabs>
                <w:tab w:val="left" w:pos="6300"/>
              </w:tabs>
              <w:snapToGrid w:val="0"/>
              <w:jc w:val="center"/>
              <w:outlineLvl w:val="0"/>
              <w:rPr>
                <w:rFonts w:hint="eastAsia" w:ascii="方正仿宋_GBK" w:hAnsi="宋体" w:eastAsia="方正仿宋_GBK"/>
                <w:color w:val="000000"/>
                <w:sz w:val="21"/>
                <w:szCs w:val="24"/>
              </w:rPr>
            </w:pPr>
          </w:p>
        </w:tc>
        <w:tc>
          <w:tcPr>
            <w:tcW w:w="2359" w:type="dxa"/>
            <w:vAlign w:val="center"/>
          </w:tcPr>
          <w:p w14:paraId="3CD99C94">
            <w:pPr>
              <w:tabs>
                <w:tab w:val="left" w:pos="6300"/>
              </w:tabs>
              <w:snapToGrid w:val="0"/>
              <w:jc w:val="center"/>
              <w:outlineLvl w:val="0"/>
              <w:rPr>
                <w:rFonts w:hint="eastAsia" w:ascii="方正仿宋_GBK" w:hAnsi="宋体" w:eastAsia="方正仿宋_GBK"/>
                <w:color w:val="000000"/>
                <w:sz w:val="21"/>
                <w:szCs w:val="24"/>
              </w:rPr>
            </w:pPr>
          </w:p>
        </w:tc>
      </w:tr>
      <w:tr w14:paraId="6B93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5A168A1">
            <w:pPr>
              <w:tabs>
                <w:tab w:val="left" w:pos="6300"/>
              </w:tabs>
              <w:snapToGrid w:val="0"/>
              <w:jc w:val="center"/>
              <w:outlineLvl w:val="0"/>
              <w:rPr>
                <w:rFonts w:hint="eastAsia" w:ascii="方正仿宋_GBK" w:hAnsi="宋体" w:eastAsia="方正仿宋_GBK"/>
                <w:color w:val="000000"/>
                <w:sz w:val="21"/>
                <w:szCs w:val="24"/>
              </w:rPr>
            </w:pPr>
          </w:p>
        </w:tc>
        <w:tc>
          <w:tcPr>
            <w:tcW w:w="3184" w:type="dxa"/>
            <w:vAlign w:val="center"/>
          </w:tcPr>
          <w:p w14:paraId="668E8FE7">
            <w:pPr>
              <w:tabs>
                <w:tab w:val="left" w:pos="6300"/>
              </w:tabs>
              <w:snapToGrid w:val="0"/>
              <w:jc w:val="center"/>
              <w:outlineLvl w:val="0"/>
              <w:rPr>
                <w:rFonts w:hint="eastAsia" w:ascii="方正仿宋_GBK" w:hAnsi="宋体" w:eastAsia="方正仿宋_GBK"/>
                <w:color w:val="000000"/>
                <w:sz w:val="21"/>
                <w:szCs w:val="24"/>
              </w:rPr>
            </w:pPr>
          </w:p>
        </w:tc>
        <w:tc>
          <w:tcPr>
            <w:tcW w:w="2438" w:type="dxa"/>
            <w:vAlign w:val="center"/>
          </w:tcPr>
          <w:p w14:paraId="34482856">
            <w:pPr>
              <w:tabs>
                <w:tab w:val="left" w:pos="6300"/>
              </w:tabs>
              <w:snapToGrid w:val="0"/>
              <w:jc w:val="center"/>
              <w:outlineLvl w:val="0"/>
              <w:rPr>
                <w:rFonts w:hint="eastAsia" w:ascii="方正仿宋_GBK" w:hAnsi="宋体" w:eastAsia="方正仿宋_GBK"/>
                <w:color w:val="000000"/>
                <w:sz w:val="21"/>
                <w:szCs w:val="24"/>
              </w:rPr>
            </w:pPr>
          </w:p>
        </w:tc>
        <w:tc>
          <w:tcPr>
            <w:tcW w:w="2359" w:type="dxa"/>
            <w:vAlign w:val="center"/>
          </w:tcPr>
          <w:p w14:paraId="2CABA7B0">
            <w:pPr>
              <w:tabs>
                <w:tab w:val="left" w:pos="6300"/>
              </w:tabs>
              <w:snapToGrid w:val="0"/>
              <w:jc w:val="center"/>
              <w:outlineLvl w:val="0"/>
              <w:rPr>
                <w:rFonts w:hint="eastAsia" w:ascii="方正仿宋_GBK" w:hAnsi="宋体" w:eastAsia="方正仿宋_GBK"/>
                <w:color w:val="000000"/>
                <w:sz w:val="21"/>
                <w:szCs w:val="24"/>
              </w:rPr>
            </w:pPr>
          </w:p>
        </w:tc>
      </w:tr>
      <w:tr w14:paraId="4E3F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0919980">
            <w:pPr>
              <w:tabs>
                <w:tab w:val="left" w:pos="6300"/>
              </w:tabs>
              <w:snapToGrid w:val="0"/>
              <w:jc w:val="center"/>
              <w:outlineLvl w:val="0"/>
              <w:rPr>
                <w:rFonts w:hint="eastAsia" w:ascii="方正仿宋_GBK" w:hAnsi="宋体" w:eastAsia="方正仿宋_GBK"/>
                <w:color w:val="000000"/>
                <w:sz w:val="21"/>
                <w:szCs w:val="24"/>
              </w:rPr>
            </w:pPr>
          </w:p>
        </w:tc>
        <w:tc>
          <w:tcPr>
            <w:tcW w:w="3184" w:type="dxa"/>
            <w:vAlign w:val="center"/>
          </w:tcPr>
          <w:p w14:paraId="054F2FB7">
            <w:pPr>
              <w:tabs>
                <w:tab w:val="left" w:pos="6300"/>
              </w:tabs>
              <w:snapToGrid w:val="0"/>
              <w:jc w:val="center"/>
              <w:outlineLvl w:val="0"/>
              <w:rPr>
                <w:rFonts w:hint="eastAsia" w:ascii="方正仿宋_GBK" w:hAnsi="宋体" w:eastAsia="方正仿宋_GBK"/>
                <w:color w:val="000000"/>
                <w:sz w:val="21"/>
                <w:szCs w:val="24"/>
              </w:rPr>
            </w:pPr>
          </w:p>
        </w:tc>
        <w:tc>
          <w:tcPr>
            <w:tcW w:w="2438" w:type="dxa"/>
            <w:vAlign w:val="center"/>
          </w:tcPr>
          <w:p w14:paraId="0B2798F8">
            <w:pPr>
              <w:tabs>
                <w:tab w:val="left" w:pos="6300"/>
              </w:tabs>
              <w:snapToGrid w:val="0"/>
              <w:jc w:val="center"/>
              <w:outlineLvl w:val="0"/>
              <w:rPr>
                <w:rFonts w:hint="eastAsia" w:ascii="方正仿宋_GBK" w:hAnsi="宋体" w:eastAsia="方正仿宋_GBK"/>
                <w:color w:val="000000"/>
                <w:sz w:val="21"/>
                <w:szCs w:val="24"/>
              </w:rPr>
            </w:pPr>
          </w:p>
        </w:tc>
        <w:tc>
          <w:tcPr>
            <w:tcW w:w="2359" w:type="dxa"/>
            <w:vAlign w:val="center"/>
          </w:tcPr>
          <w:p w14:paraId="53CAE534">
            <w:pPr>
              <w:tabs>
                <w:tab w:val="left" w:pos="6300"/>
              </w:tabs>
              <w:snapToGrid w:val="0"/>
              <w:jc w:val="center"/>
              <w:outlineLvl w:val="0"/>
              <w:rPr>
                <w:rFonts w:hint="eastAsia" w:ascii="方正仿宋_GBK" w:hAnsi="宋体" w:eastAsia="方正仿宋_GBK"/>
                <w:color w:val="000000"/>
                <w:sz w:val="21"/>
                <w:szCs w:val="24"/>
              </w:rPr>
            </w:pPr>
          </w:p>
        </w:tc>
      </w:tr>
    </w:tbl>
    <w:p w14:paraId="77DF328B">
      <w:pPr>
        <w:spacing w:line="500" w:lineRule="exact"/>
        <w:ind w:firstLine="600" w:firstLineChars="250"/>
        <w:rPr>
          <w:rFonts w:hint="eastAsia" w:ascii="方正仿宋_GBK" w:hAnsi="宋体" w:eastAsia="方正仿宋_GBK"/>
          <w:color w:val="000000"/>
          <w:sz w:val="24"/>
          <w:szCs w:val="28"/>
        </w:rPr>
      </w:pPr>
      <w:r>
        <w:rPr>
          <w:rFonts w:hint="eastAsia" w:ascii="方正仿宋_GBK" w:hAnsi="宋体" w:eastAsia="方正仿宋_GBK"/>
          <w:color w:val="000000"/>
          <w:sz w:val="24"/>
          <w:szCs w:val="28"/>
        </w:rPr>
        <w:t>供应商：                                       法定代表人授权代表：</w:t>
      </w:r>
    </w:p>
    <w:p w14:paraId="14A3DDF9">
      <w:pPr>
        <w:spacing w:line="500" w:lineRule="exact"/>
        <w:rPr>
          <w:rFonts w:hint="eastAsia" w:ascii="方正仿宋_GBK" w:hAnsi="宋体" w:eastAsia="方正仿宋_GBK"/>
          <w:color w:val="000000"/>
          <w:sz w:val="24"/>
          <w:szCs w:val="28"/>
        </w:rPr>
      </w:pPr>
      <w:r>
        <w:rPr>
          <w:rFonts w:hint="eastAsia" w:ascii="方正仿宋_GBK" w:hAnsi="宋体" w:eastAsia="方正仿宋_GBK"/>
          <w:color w:val="000000"/>
          <w:sz w:val="24"/>
          <w:szCs w:val="28"/>
        </w:rPr>
        <w:t xml:space="preserve">    </w:t>
      </w:r>
    </w:p>
    <w:p w14:paraId="70719C91">
      <w:pPr>
        <w:spacing w:line="500" w:lineRule="exact"/>
        <w:ind w:firstLine="360" w:firstLineChars="150"/>
        <w:rPr>
          <w:rFonts w:hint="eastAsia" w:ascii="方正仿宋_GBK" w:hAnsi="宋体" w:eastAsia="方正仿宋_GBK"/>
          <w:color w:val="000000"/>
          <w:sz w:val="24"/>
          <w:szCs w:val="28"/>
        </w:rPr>
      </w:pPr>
      <w:r>
        <w:rPr>
          <w:rFonts w:hint="eastAsia" w:ascii="方正仿宋_GBK" w:hAnsi="宋体" w:eastAsia="方正仿宋_GBK"/>
          <w:color w:val="000000"/>
          <w:sz w:val="24"/>
          <w:szCs w:val="28"/>
        </w:rPr>
        <w:t>（供应商公章）                                     （签字或盖章）</w:t>
      </w:r>
    </w:p>
    <w:p w14:paraId="7BB16D29">
      <w:pPr>
        <w:tabs>
          <w:tab w:val="left" w:pos="6300"/>
        </w:tabs>
        <w:snapToGrid w:val="0"/>
        <w:spacing w:line="500" w:lineRule="exact"/>
        <w:ind w:firstLine="570"/>
        <w:rPr>
          <w:rFonts w:hint="eastAsia" w:ascii="方正仿宋_GBK" w:hAnsi="宋体" w:eastAsia="方正仿宋_GBK"/>
          <w:color w:val="000000"/>
          <w:sz w:val="24"/>
        </w:rPr>
      </w:pPr>
      <w:r>
        <w:rPr>
          <w:rFonts w:hint="eastAsia" w:ascii="方正仿宋_GBK" w:hAnsi="宋体" w:eastAsia="方正仿宋_GBK"/>
          <w:color w:val="000000"/>
          <w:sz w:val="24"/>
          <w:szCs w:val="28"/>
        </w:rPr>
        <w:t xml:space="preserve">                                                年     月     日</w:t>
      </w:r>
    </w:p>
    <w:p w14:paraId="32D31B0D">
      <w:pPr>
        <w:tabs>
          <w:tab w:val="left" w:pos="6300"/>
        </w:tabs>
        <w:snapToGrid w:val="0"/>
        <w:spacing w:line="480" w:lineRule="exact"/>
        <w:ind w:firstLine="480" w:firstLineChars="200"/>
        <w:rPr>
          <w:rFonts w:hint="eastAsia" w:ascii="方正仿宋_GBK" w:hAnsi="宋体" w:eastAsia="方正仿宋_GBK"/>
          <w:color w:val="000000"/>
          <w:sz w:val="24"/>
        </w:rPr>
      </w:pPr>
      <w:r>
        <w:rPr>
          <w:rFonts w:hint="eastAsia" w:ascii="方正仿宋_GBK" w:hAnsi="宋体" w:eastAsia="方正仿宋_GBK"/>
          <w:color w:val="000000"/>
          <w:sz w:val="24"/>
        </w:rPr>
        <w:t>注：</w:t>
      </w:r>
    </w:p>
    <w:p w14:paraId="78DF491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1.本表即为对本项目“</w:t>
      </w:r>
      <w:r>
        <w:rPr>
          <w:rFonts w:hint="eastAsia" w:ascii="方正仿宋_GBK" w:hAnsi="方正仿宋_GBK" w:eastAsia="方正仿宋_GBK" w:cs="方正仿宋_GBK"/>
          <w:color w:val="000000"/>
          <w:sz w:val="24"/>
          <w:szCs w:val="24"/>
          <w:lang w:val="en-US" w:eastAsia="zh-CN"/>
        </w:rPr>
        <w:t>六、商务要求</w:t>
      </w:r>
      <w:r>
        <w:rPr>
          <w:rFonts w:hint="eastAsia" w:ascii="方正仿宋_GBK" w:hAnsi="宋体" w:eastAsia="方正仿宋_GBK"/>
          <w:color w:val="000000"/>
          <w:sz w:val="24"/>
          <w:szCs w:val="24"/>
        </w:rPr>
        <w:t>”中所列服务要求进行比较和响应；</w:t>
      </w:r>
    </w:p>
    <w:p w14:paraId="40E5F902">
      <w:pPr>
        <w:tabs>
          <w:tab w:val="left" w:pos="6300"/>
        </w:tabs>
        <w:snapToGrid w:val="0"/>
        <w:spacing w:line="48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2.该表必须按照竞争性谈判要求逐条如实填写。</w:t>
      </w:r>
    </w:p>
    <w:p w14:paraId="3D3258CE">
      <w:pPr>
        <w:tabs>
          <w:tab w:val="left" w:pos="6300"/>
        </w:tabs>
        <w:snapToGrid w:val="0"/>
        <w:spacing w:line="480" w:lineRule="exact"/>
        <w:ind w:firstLine="480" w:firstLineChars="20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3.该表可扩展，并逐页签字或盖章。</w:t>
      </w:r>
    </w:p>
    <w:p w14:paraId="07EF7E5D">
      <w:pPr>
        <w:tabs>
          <w:tab w:val="left" w:pos="6300"/>
        </w:tabs>
        <w:snapToGrid w:val="0"/>
        <w:spacing w:line="500" w:lineRule="exact"/>
        <w:ind w:firstLine="480" w:firstLineChars="200"/>
        <w:rPr>
          <w:rFonts w:hint="eastAsia" w:ascii="方正仿宋_GBK" w:hAnsi="宋体" w:eastAsia="方正仿宋_GBK"/>
          <w:sz w:val="24"/>
          <w:lang w:val="en-US" w:eastAsia="zh-CN"/>
        </w:rPr>
      </w:pPr>
      <w:r>
        <w:rPr>
          <w:rFonts w:hint="eastAsia" w:ascii="方正仿宋_GBK" w:hAnsi="宋体" w:eastAsia="方正仿宋_GBK"/>
          <w:sz w:val="24"/>
          <w:lang w:val="en-US" w:eastAsia="zh-CN"/>
        </w:rPr>
        <w:br w:type="page"/>
      </w:r>
    </w:p>
    <w:p w14:paraId="693AEB99">
      <w:pPr>
        <w:pStyle w:val="2"/>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lang w:val="en-US" w:eastAsia="zh-CN"/>
        </w:rPr>
        <w:t>四</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58" w:name="_Toc342913422"/>
      <w:bookmarkStart w:id="59" w:name="_Toc313888363"/>
      <w:bookmarkStart w:id="60" w:name="_Toc313008359"/>
    </w:p>
    <w:p w14:paraId="0B22665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3E6EC49C">
      <w:pPr>
        <w:tabs>
          <w:tab w:val="left" w:pos="6300"/>
        </w:tabs>
        <w:snapToGrid w:val="0"/>
        <w:spacing w:line="500" w:lineRule="exact"/>
        <w:ind w:firstLine="570"/>
        <w:rPr>
          <w:rFonts w:hint="eastAsia" w:ascii="方正仿宋_GBK" w:hAnsi="宋体" w:eastAsia="方正仿宋_GBK"/>
          <w:sz w:val="24"/>
          <w:szCs w:val="24"/>
        </w:rPr>
      </w:pPr>
    </w:p>
    <w:p w14:paraId="0197F07A">
      <w:pPr>
        <w:tabs>
          <w:tab w:val="left" w:pos="6300"/>
        </w:tabs>
        <w:snapToGrid w:val="0"/>
        <w:spacing w:line="500" w:lineRule="exact"/>
        <w:ind w:firstLine="570"/>
        <w:rPr>
          <w:rFonts w:hint="eastAsia" w:ascii="方正仿宋_GBK" w:hAnsi="宋体" w:eastAsia="方正仿宋_GBK"/>
        </w:rPr>
      </w:pPr>
    </w:p>
    <w:p w14:paraId="0074B4DF">
      <w:pPr>
        <w:tabs>
          <w:tab w:val="left" w:pos="6300"/>
        </w:tabs>
        <w:snapToGrid w:val="0"/>
        <w:spacing w:line="500" w:lineRule="exact"/>
        <w:ind w:firstLine="570"/>
        <w:rPr>
          <w:rFonts w:hint="eastAsia" w:ascii="方正仿宋_GBK" w:hAnsi="宋体" w:eastAsia="方正仿宋_GBK"/>
        </w:rPr>
      </w:pPr>
    </w:p>
    <w:p w14:paraId="2F95D674">
      <w:pPr>
        <w:tabs>
          <w:tab w:val="left" w:pos="6300"/>
        </w:tabs>
        <w:snapToGrid w:val="0"/>
        <w:spacing w:line="500" w:lineRule="exact"/>
        <w:ind w:firstLine="570"/>
        <w:rPr>
          <w:rFonts w:hint="eastAsia" w:ascii="方正仿宋_GBK" w:hAnsi="宋体" w:eastAsia="方正仿宋_GBK"/>
        </w:rPr>
      </w:pPr>
    </w:p>
    <w:p w14:paraId="19362880">
      <w:pPr>
        <w:tabs>
          <w:tab w:val="left" w:pos="6300"/>
        </w:tabs>
        <w:snapToGrid w:val="0"/>
        <w:spacing w:line="500" w:lineRule="exact"/>
        <w:ind w:firstLine="570"/>
        <w:rPr>
          <w:rFonts w:hint="eastAsia" w:ascii="方正仿宋_GBK" w:hAnsi="宋体" w:eastAsia="方正仿宋_GBK"/>
        </w:rPr>
      </w:pPr>
    </w:p>
    <w:p w14:paraId="3454E3A1">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584F25FD">
      <w:pPr>
        <w:tabs>
          <w:tab w:val="left" w:pos="6300"/>
        </w:tabs>
        <w:snapToGrid w:val="0"/>
        <w:spacing w:line="500" w:lineRule="exact"/>
        <w:ind w:firstLine="570"/>
        <w:rPr>
          <w:rFonts w:hint="eastAsia" w:ascii="方正仿宋_GBK" w:hAnsi="宋体" w:eastAsia="方正仿宋_GBK"/>
          <w:sz w:val="24"/>
        </w:rPr>
      </w:pPr>
    </w:p>
    <w:p w14:paraId="75429D9D">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BA6B884">
      <w:pPr>
        <w:tabs>
          <w:tab w:val="left" w:pos="6300"/>
        </w:tabs>
        <w:snapToGrid w:val="0"/>
        <w:spacing w:line="500" w:lineRule="exact"/>
        <w:ind w:firstLine="570"/>
        <w:rPr>
          <w:rFonts w:hint="eastAsia" w:ascii="方正仿宋_GBK" w:hAnsi="宋体" w:eastAsia="方正仿宋_GBK"/>
          <w:sz w:val="24"/>
        </w:rPr>
      </w:pPr>
    </w:p>
    <w:p w14:paraId="67FDCDED">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53FC15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13478B5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1EA35A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0080AB0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974CE0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3873C5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0BAD67A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2460779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ECF324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049F20E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68AECE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F633B6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6C10AE5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14591652">
      <w:pPr>
        <w:tabs>
          <w:tab w:val="left" w:pos="6300"/>
        </w:tabs>
        <w:snapToGrid w:val="0"/>
        <w:spacing w:line="500" w:lineRule="exact"/>
        <w:ind w:firstLine="570"/>
        <w:rPr>
          <w:rFonts w:hint="eastAsia" w:ascii="方正仿宋_GBK" w:hAnsi="宋体" w:eastAsia="方正仿宋_GBK"/>
          <w:sz w:val="24"/>
        </w:rPr>
      </w:pPr>
    </w:p>
    <w:p w14:paraId="3E543A61">
      <w:pPr>
        <w:tabs>
          <w:tab w:val="left" w:pos="6300"/>
        </w:tabs>
        <w:snapToGrid w:val="0"/>
        <w:spacing w:line="500" w:lineRule="exact"/>
        <w:ind w:firstLine="570"/>
        <w:rPr>
          <w:rFonts w:hint="eastAsia" w:ascii="方正仿宋_GBK" w:hAnsi="宋体" w:eastAsia="方正仿宋_GBK"/>
          <w:sz w:val="24"/>
        </w:rPr>
      </w:pPr>
    </w:p>
    <w:p w14:paraId="71FD2EB5">
      <w:pPr>
        <w:tabs>
          <w:tab w:val="left" w:pos="6300"/>
        </w:tabs>
        <w:snapToGrid w:val="0"/>
        <w:spacing w:line="500" w:lineRule="exact"/>
        <w:ind w:firstLine="570"/>
        <w:rPr>
          <w:rFonts w:hint="eastAsia" w:ascii="方正仿宋_GBK" w:hAnsi="宋体" w:eastAsia="方正仿宋_GBK"/>
          <w:sz w:val="24"/>
        </w:rPr>
      </w:pPr>
    </w:p>
    <w:p w14:paraId="7A86A58E">
      <w:pPr>
        <w:tabs>
          <w:tab w:val="left" w:pos="6300"/>
        </w:tabs>
        <w:snapToGrid w:val="0"/>
        <w:spacing w:line="500" w:lineRule="exact"/>
        <w:ind w:firstLine="570"/>
        <w:rPr>
          <w:rFonts w:hint="eastAsia" w:ascii="方正仿宋_GBK" w:hAnsi="宋体" w:eastAsia="方正仿宋_GBK"/>
          <w:sz w:val="24"/>
        </w:rPr>
      </w:pPr>
    </w:p>
    <w:p w14:paraId="13CFF47D">
      <w:pPr>
        <w:tabs>
          <w:tab w:val="left" w:pos="6300"/>
        </w:tabs>
        <w:snapToGrid w:val="0"/>
        <w:spacing w:line="500" w:lineRule="exact"/>
        <w:ind w:firstLine="570"/>
        <w:rPr>
          <w:rFonts w:hint="eastAsia" w:ascii="方正仿宋_GBK" w:hAnsi="宋体" w:eastAsia="方正仿宋_GBK"/>
          <w:sz w:val="24"/>
        </w:rPr>
      </w:pPr>
    </w:p>
    <w:p w14:paraId="129759CB">
      <w:pPr>
        <w:tabs>
          <w:tab w:val="left" w:pos="6300"/>
        </w:tabs>
        <w:snapToGrid w:val="0"/>
        <w:spacing w:line="500" w:lineRule="exact"/>
        <w:ind w:firstLine="570"/>
        <w:rPr>
          <w:rFonts w:hint="eastAsia" w:ascii="方正仿宋_GBK" w:hAnsi="宋体" w:eastAsia="方正仿宋_GBK"/>
          <w:sz w:val="24"/>
        </w:rPr>
      </w:pPr>
    </w:p>
    <w:p w14:paraId="51280E61">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468D02F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17C27AA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67E69AC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0D05FF12">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3961B62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比选</w:t>
      </w:r>
      <w:r>
        <w:rPr>
          <w:rFonts w:hint="eastAsia" w:ascii="方正仿宋_GBK" w:hAnsi="宋体" w:eastAsia="方正仿宋_GBK"/>
          <w:sz w:val="24"/>
        </w:rPr>
        <w:t>、签约等具体工作，并签署全部有关文件、协议及合同。</w:t>
      </w:r>
    </w:p>
    <w:p w14:paraId="6474B36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7F9C138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7BB0911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018A7BA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EA5321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5DA5664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524D11F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14:paraId="0E44148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572214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7D72BFB7">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29ED6E4F">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34BC7536">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7422D97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3A4A22B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41411F0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67EC376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14:paraId="519AAB6C">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31ACBA43">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32F0866A">
      <w:pPr>
        <w:tabs>
          <w:tab w:val="left" w:pos="6300"/>
        </w:tabs>
        <w:snapToGrid w:val="0"/>
        <w:spacing w:line="530" w:lineRule="exact"/>
        <w:rPr>
          <w:sz w:val="24"/>
        </w:rPr>
      </w:pPr>
    </w:p>
    <w:p w14:paraId="457FF93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1BEEE32E">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65282C5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4EB4E18F">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1F0C23A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3BD917DF">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44899A1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4F49DC0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2A1A24D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7500595F">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6F41F1E9">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11DF9F66">
      <w:pPr>
        <w:widowControl/>
        <w:numPr>
          <w:ilvl w:val="0"/>
          <w:numId w:val="0"/>
        </w:numPr>
        <w:spacing w:line="400" w:lineRule="exact"/>
        <w:jc w:val="left"/>
        <w:rPr>
          <w:rFonts w:hint="eastAsia" w:ascii="方正仿宋_GBK" w:hAnsi="宋体" w:eastAsia="方正仿宋_GBK"/>
          <w:sz w:val="24"/>
          <w:szCs w:val="24"/>
          <w:lang w:val="en-US" w:eastAsia="zh-CN"/>
        </w:rPr>
      </w:pPr>
    </w:p>
    <w:p w14:paraId="51223591">
      <w:pPr>
        <w:widowControl/>
        <w:numPr>
          <w:ilvl w:val="0"/>
          <w:numId w:val="0"/>
        </w:numPr>
        <w:spacing w:line="400" w:lineRule="exact"/>
        <w:jc w:val="left"/>
        <w:rPr>
          <w:rFonts w:hint="eastAsia" w:ascii="方正仿宋_GBK" w:hAnsi="宋体" w:eastAsia="方正仿宋_GBK"/>
          <w:sz w:val="24"/>
          <w:szCs w:val="24"/>
          <w:lang w:val="en-US" w:eastAsia="zh-CN"/>
        </w:rPr>
      </w:pPr>
    </w:p>
    <w:p w14:paraId="440DD3F9">
      <w:pPr>
        <w:widowControl/>
        <w:numPr>
          <w:ilvl w:val="0"/>
          <w:numId w:val="0"/>
        </w:numPr>
        <w:spacing w:line="400" w:lineRule="exact"/>
        <w:jc w:val="left"/>
        <w:rPr>
          <w:rFonts w:hint="eastAsia" w:ascii="方正仿宋_GBK" w:hAnsi="宋体" w:eastAsia="方正仿宋_GBK"/>
          <w:sz w:val="24"/>
          <w:szCs w:val="24"/>
          <w:lang w:val="en-US" w:eastAsia="zh-CN"/>
        </w:rPr>
      </w:pPr>
    </w:p>
    <w:p w14:paraId="4F28B64B">
      <w:pPr>
        <w:widowControl/>
        <w:numPr>
          <w:ilvl w:val="0"/>
          <w:numId w:val="0"/>
        </w:numPr>
        <w:spacing w:line="400" w:lineRule="exact"/>
        <w:jc w:val="left"/>
        <w:rPr>
          <w:rFonts w:hint="eastAsia" w:ascii="方正仿宋_GBK" w:hAnsi="宋体" w:eastAsia="方正仿宋_GBK"/>
          <w:sz w:val="24"/>
          <w:szCs w:val="24"/>
          <w:lang w:val="en-US" w:eastAsia="zh-CN"/>
        </w:rPr>
      </w:pPr>
    </w:p>
    <w:p w14:paraId="332E2DBA">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03AE096E">
      <w:pPr>
        <w:widowControl/>
        <w:spacing w:line="400" w:lineRule="exact"/>
        <w:ind w:firstLine="480" w:firstLineChars="200"/>
        <w:jc w:val="left"/>
        <w:rPr>
          <w:rFonts w:hint="eastAsia" w:ascii="方正仿宋_GBK" w:hAnsi="宋体" w:eastAsia="方正仿宋_GBK"/>
          <w:sz w:val="24"/>
          <w:szCs w:val="24"/>
        </w:rPr>
      </w:pPr>
    </w:p>
    <w:p w14:paraId="5B6B672A">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61" w:name="_Toc2080"/>
      <w:bookmarkStart w:id="62" w:name="_Toc65660383"/>
      <w:bookmarkStart w:id="63" w:name="_Toc106034663"/>
      <w:bookmarkStart w:id="64" w:name="_Toc17010"/>
      <w:r>
        <w:rPr>
          <w:rFonts w:hint="eastAsia" w:ascii="方正仿宋_GBK" w:hAnsi="宋体" w:eastAsia="方正仿宋_GBK"/>
          <w:sz w:val="24"/>
          <w:szCs w:val="24"/>
          <w:lang w:val="en-US" w:eastAsia="zh-CN"/>
        </w:rPr>
        <w:t>五</w:t>
      </w:r>
      <w:r>
        <w:rPr>
          <w:rFonts w:hint="eastAsia" w:ascii="方正仿宋_GBK" w:hAnsi="宋体" w:eastAsia="方正仿宋_GBK"/>
          <w:sz w:val="24"/>
        </w:rPr>
        <w:t>、</w:t>
      </w:r>
      <w:bookmarkEnd w:id="58"/>
      <w:bookmarkEnd w:id="59"/>
      <w:bookmarkEnd w:id="60"/>
      <w:r>
        <w:rPr>
          <w:rFonts w:hint="eastAsia" w:ascii="方正仿宋_GBK" w:hAnsi="宋体" w:eastAsia="方正仿宋_GBK"/>
          <w:sz w:val="24"/>
        </w:rPr>
        <w:t>其他资料</w:t>
      </w:r>
      <w:bookmarkEnd w:id="61"/>
      <w:bookmarkEnd w:id="62"/>
      <w:bookmarkEnd w:id="63"/>
      <w:bookmarkEnd w:id="64"/>
    </w:p>
    <w:p w14:paraId="1682059C">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74429E53">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596701D7">
      <w:pPr>
        <w:pStyle w:val="6"/>
        <w:rPr>
          <w:rFonts w:hint="eastAsia"/>
        </w:rPr>
      </w:pPr>
    </w:p>
    <w:p w14:paraId="7388AF40">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67AEF17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6FD5ED7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3A0692F0">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40189D0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7349D3F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3CF82A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1EE8C168">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2C6E054A">
      <w:pPr>
        <w:pStyle w:val="6"/>
        <w:rPr>
          <w:rFonts w:hint="eastAsia"/>
        </w:rPr>
      </w:pPr>
      <w:r>
        <w:rPr>
          <w:rFonts w:hint="eastAsia"/>
        </w:rPr>
        <w:t>　　　</w:t>
      </w:r>
    </w:p>
    <w:p w14:paraId="5129A0A1">
      <w:pPr>
        <w:pStyle w:val="6"/>
        <w:rPr>
          <w:rFonts w:hint="eastAsia" w:ascii="方正仿宋_GBK" w:hAnsi="方正仿宋_GBK" w:eastAsia="方正仿宋_GBK" w:cs="方正仿宋_GBK"/>
          <w:sz w:val="24"/>
          <w:szCs w:val="32"/>
        </w:rPr>
      </w:pPr>
      <w:r>
        <w:rPr>
          <w:rFonts w:hint="eastAsia"/>
        </w:rPr>
        <w:t>　　　</w:t>
      </w:r>
    </w:p>
    <w:p w14:paraId="67F6AF47">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r>
        <w:rPr>
          <w:rFonts w:hint="eastAsia" w:ascii="方正仿宋_GBK" w:hAnsi="方正仿宋_GBK" w:eastAsia="方正仿宋_GBK" w:cs="方正仿宋_GBK"/>
          <w:sz w:val="24"/>
          <w:szCs w:val="32"/>
          <w:lang w:eastAsia="zh-CN"/>
        </w:rPr>
        <w:t>：</w:t>
      </w:r>
    </w:p>
    <w:p w14:paraId="64DC6491">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5B52AF83">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17D78843">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41602B0B">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7213D686">
      <w:pPr>
        <w:pStyle w:val="8"/>
        <w:numPr>
          <w:ilvl w:val="0"/>
          <w:numId w:val="0"/>
        </w:numPr>
        <w:spacing w:line="400" w:lineRule="exact"/>
        <w:rPr>
          <w:rFonts w:hint="eastAsia" w:ascii="方正仿宋_GBK" w:hAnsi="宋体" w:eastAsia="方正仿宋_GBK"/>
          <w:sz w:val="24"/>
          <w:szCs w:val="24"/>
        </w:rPr>
      </w:pPr>
    </w:p>
    <w:p w14:paraId="0325AB6B">
      <w:pPr>
        <w:pStyle w:val="8"/>
        <w:numPr>
          <w:ilvl w:val="0"/>
          <w:numId w:val="0"/>
        </w:numPr>
        <w:spacing w:line="400" w:lineRule="exact"/>
        <w:rPr>
          <w:rFonts w:hint="eastAsia" w:ascii="方正仿宋_GBK" w:hAnsi="宋体" w:eastAsia="方正仿宋_GBK"/>
          <w:sz w:val="24"/>
          <w:szCs w:val="24"/>
        </w:rPr>
      </w:pPr>
    </w:p>
    <w:p w14:paraId="39E3E15A">
      <w:pPr>
        <w:pStyle w:val="8"/>
        <w:numPr>
          <w:ilvl w:val="0"/>
          <w:numId w:val="0"/>
        </w:numPr>
        <w:spacing w:line="400" w:lineRule="exact"/>
        <w:rPr>
          <w:rFonts w:hint="eastAsia" w:ascii="方正仿宋_GBK" w:hAnsi="宋体" w:eastAsia="方正仿宋_GBK"/>
          <w:sz w:val="24"/>
          <w:szCs w:val="24"/>
        </w:rPr>
      </w:pPr>
    </w:p>
    <w:p w14:paraId="54FED87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66BEAF13">
      <w:pPr>
        <w:widowControl/>
        <w:spacing w:line="400" w:lineRule="exact"/>
        <w:ind w:firstLine="480" w:firstLineChars="200"/>
        <w:jc w:val="left"/>
        <w:rPr>
          <w:rFonts w:hint="eastAsia" w:ascii="方正仿宋_GBK" w:hAnsi="宋体" w:eastAsia="方正仿宋_GBK"/>
          <w:sz w:val="24"/>
          <w:szCs w:val="24"/>
          <w:lang w:val="en-US" w:eastAsia="zh-CN"/>
        </w:rPr>
      </w:pPr>
    </w:p>
    <w:p w14:paraId="33C35999">
      <w:pPr>
        <w:widowControl/>
        <w:spacing w:line="400" w:lineRule="exact"/>
        <w:ind w:firstLine="480" w:firstLineChars="200"/>
        <w:jc w:val="left"/>
        <w:rPr>
          <w:rFonts w:hint="eastAsia" w:ascii="方正仿宋_GBK" w:hAnsi="宋体" w:eastAsia="方正仿宋_GBK"/>
          <w:sz w:val="24"/>
          <w:szCs w:val="24"/>
          <w:lang w:val="en-US" w:eastAsia="zh-CN"/>
        </w:rPr>
      </w:pPr>
    </w:p>
    <w:p w14:paraId="7F9ACBD8">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D5736532-5BB2-47F0-AD89-887648446691}"/>
  </w:font>
  <w:font w:name="仿宋">
    <w:panose1 w:val="02010609060101010101"/>
    <w:charset w:val="86"/>
    <w:family w:val="modern"/>
    <w:pitch w:val="default"/>
    <w:sig w:usb0="800002BF" w:usb1="38CF7CFA" w:usb2="00000016" w:usb3="00000000" w:csb0="00040001" w:csb1="00000000"/>
    <w:embedRegular r:id="rId2" w:fontKey="{D77682FB-F9D7-4CC8-A6B1-D28EDF34127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1764EA7"/>
    <w:rsid w:val="02615062"/>
    <w:rsid w:val="02BB660D"/>
    <w:rsid w:val="03FD66AC"/>
    <w:rsid w:val="043D741E"/>
    <w:rsid w:val="05084823"/>
    <w:rsid w:val="055E66C3"/>
    <w:rsid w:val="07175A35"/>
    <w:rsid w:val="08041D76"/>
    <w:rsid w:val="09655DC8"/>
    <w:rsid w:val="0A8C3C5A"/>
    <w:rsid w:val="0B145FD1"/>
    <w:rsid w:val="0B4E3BB1"/>
    <w:rsid w:val="0BE813AB"/>
    <w:rsid w:val="0BE831F8"/>
    <w:rsid w:val="0DBD6915"/>
    <w:rsid w:val="0E21374C"/>
    <w:rsid w:val="0E653757"/>
    <w:rsid w:val="0ED07A7C"/>
    <w:rsid w:val="0EF324E5"/>
    <w:rsid w:val="0FC01DDD"/>
    <w:rsid w:val="10DC01C8"/>
    <w:rsid w:val="116503A8"/>
    <w:rsid w:val="11CB07E1"/>
    <w:rsid w:val="127106B0"/>
    <w:rsid w:val="12FB1E07"/>
    <w:rsid w:val="133F76F0"/>
    <w:rsid w:val="134E6759"/>
    <w:rsid w:val="13704662"/>
    <w:rsid w:val="13814630"/>
    <w:rsid w:val="13AE356E"/>
    <w:rsid w:val="13DF3FC3"/>
    <w:rsid w:val="14A409DB"/>
    <w:rsid w:val="15625621"/>
    <w:rsid w:val="15F441A8"/>
    <w:rsid w:val="166E2BC7"/>
    <w:rsid w:val="16A60816"/>
    <w:rsid w:val="17F26FAE"/>
    <w:rsid w:val="18492EA2"/>
    <w:rsid w:val="18687FAE"/>
    <w:rsid w:val="19804882"/>
    <w:rsid w:val="198A3FF9"/>
    <w:rsid w:val="1AC856F5"/>
    <w:rsid w:val="1BD877D9"/>
    <w:rsid w:val="1D54216D"/>
    <w:rsid w:val="1DF34473"/>
    <w:rsid w:val="1E27255E"/>
    <w:rsid w:val="1E3356E8"/>
    <w:rsid w:val="1E44427C"/>
    <w:rsid w:val="1EDB1A02"/>
    <w:rsid w:val="1F034475"/>
    <w:rsid w:val="1FD86743"/>
    <w:rsid w:val="201D7DBD"/>
    <w:rsid w:val="21546A66"/>
    <w:rsid w:val="21693711"/>
    <w:rsid w:val="216A0C90"/>
    <w:rsid w:val="226E4C36"/>
    <w:rsid w:val="22E77460"/>
    <w:rsid w:val="233C7F0F"/>
    <w:rsid w:val="237422B9"/>
    <w:rsid w:val="23F95523"/>
    <w:rsid w:val="2437495C"/>
    <w:rsid w:val="259B2A11"/>
    <w:rsid w:val="26030B51"/>
    <w:rsid w:val="260852E0"/>
    <w:rsid w:val="29396A00"/>
    <w:rsid w:val="2964780D"/>
    <w:rsid w:val="29CE6BF9"/>
    <w:rsid w:val="2A4A005E"/>
    <w:rsid w:val="2A7F574E"/>
    <w:rsid w:val="2AC57FFB"/>
    <w:rsid w:val="2AED7E1E"/>
    <w:rsid w:val="2AF9352D"/>
    <w:rsid w:val="2C041E33"/>
    <w:rsid w:val="2C516D69"/>
    <w:rsid w:val="2D7524E6"/>
    <w:rsid w:val="2DDD1D30"/>
    <w:rsid w:val="2E8928E3"/>
    <w:rsid w:val="2F5A5EDA"/>
    <w:rsid w:val="2FF620A4"/>
    <w:rsid w:val="305C705B"/>
    <w:rsid w:val="30BD408D"/>
    <w:rsid w:val="31151F29"/>
    <w:rsid w:val="327114A6"/>
    <w:rsid w:val="34192013"/>
    <w:rsid w:val="34DF325D"/>
    <w:rsid w:val="3542559A"/>
    <w:rsid w:val="356E302D"/>
    <w:rsid w:val="35876D46"/>
    <w:rsid w:val="35D15A76"/>
    <w:rsid w:val="36170071"/>
    <w:rsid w:val="365F5254"/>
    <w:rsid w:val="36643853"/>
    <w:rsid w:val="36825B67"/>
    <w:rsid w:val="371210D2"/>
    <w:rsid w:val="385F37C3"/>
    <w:rsid w:val="38E4332B"/>
    <w:rsid w:val="391F477E"/>
    <w:rsid w:val="39264D40"/>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42704D"/>
    <w:rsid w:val="41A53F56"/>
    <w:rsid w:val="41DA1E19"/>
    <w:rsid w:val="433A3316"/>
    <w:rsid w:val="443474E0"/>
    <w:rsid w:val="444E4C18"/>
    <w:rsid w:val="44A168CC"/>
    <w:rsid w:val="44A17DC5"/>
    <w:rsid w:val="44A8542F"/>
    <w:rsid w:val="451021B3"/>
    <w:rsid w:val="45C4133C"/>
    <w:rsid w:val="4684760A"/>
    <w:rsid w:val="46AA3D29"/>
    <w:rsid w:val="47217087"/>
    <w:rsid w:val="472E3198"/>
    <w:rsid w:val="49664A06"/>
    <w:rsid w:val="4B046ED0"/>
    <w:rsid w:val="4B9C3509"/>
    <w:rsid w:val="4B9D04D7"/>
    <w:rsid w:val="4BA43FBA"/>
    <w:rsid w:val="4C29250E"/>
    <w:rsid w:val="4C582C53"/>
    <w:rsid w:val="4CD82061"/>
    <w:rsid w:val="4D220017"/>
    <w:rsid w:val="4D433F84"/>
    <w:rsid w:val="4DA229BC"/>
    <w:rsid w:val="4F970559"/>
    <w:rsid w:val="509D5C5F"/>
    <w:rsid w:val="50AA111F"/>
    <w:rsid w:val="511B34DD"/>
    <w:rsid w:val="51E01C21"/>
    <w:rsid w:val="52A01E26"/>
    <w:rsid w:val="52F56DBE"/>
    <w:rsid w:val="53400388"/>
    <w:rsid w:val="550B0ED4"/>
    <w:rsid w:val="56210721"/>
    <w:rsid w:val="566E5A98"/>
    <w:rsid w:val="56D6766D"/>
    <w:rsid w:val="56DC505C"/>
    <w:rsid w:val="56E919B9"/>
    <w:rsid w:val="573E38BF"/>
    <w:rsid w:val="577437EC"/>
    <w:rsid w:val="57CB0088"/>
    <w:rsid w:val="58C6010C"/>
    <w:rsid w:val="596468E9"/>
    <w:rsid w:val="596D67DA"/>
    <w:rsid w:val="59ED6194"/>
    <w:rsid w:val="5ACD5E77"/>
    <w:rsid w:val="5B395A82"/>
    <w:rsid w:val="5B755C47"/>
    <w:rsid w:val="5C2E04A2"/>
    <w:rsid w:val="5D24510E"/>
    <w:rsid w:val="5E3B6EA6"/>
    <w:rsid w:val="5EC809F4"/>
    <w:rsid w:val="5ECE272A"/>
    <w:rsid w:val="5F1818BF"/>
    <w:rsid w:val="5F2F1888"/>
    <w:rsid w:val="5F6A3B63"/>
    <w:rsid w:val="603F4A02"/>
    <w:rsid w:val="60C9031A"/>
    <w:rsid w:val="61AB3DF6"/>
    <w:rsid w:val="62411988"/>
    <w:rsid w:val="62AC472E"/>
    <w:rsid w:val="64434207"/>
    <w:rsid w:val="644A5BFB"/>
    <w:rsid w:val="646E458C"/>
    <w:rsid w:val="64713D93"/>
    <w:rsid w:val="64C85426"/>
    <w:rsid w:val="64CF0321"/>
    <w:rsid w:val="660364FC"/>
    <w:rsid w:val="66426D68"/>
    <w:rsid w:val="669453A6"/>
    <w:rsid w:val="66D04197"/>
    <w:rsid w:val="66EF4CD2"/>
    <w:rsid w:val="670D70A9"/>
    <w:rsid w:val="672804FC"/>
    <w:rsid w:val="675021EA"/>
    <w:rsid w:val="67991669"/>
    <w:rsid w:val="68606530"/>
    <w:rsid w:val="69426A8C"/>
    <w:rsid w:val="69585910"/>
    <w:rsid w:val="6A8D37D7"/>
    <w:rsid w:val="6BA36B5C"/>
    <w:rsid w:val="6C1F3525"/>
    <w:rsid w:val="6C2F6015"/>
    <w:rsid w:val="6DC522E8"/>
    <w:rsid w:val="6EFD7139"/>
    <w:rsid w:val="70054579"/>
    <w:rsid w:val="708B4D5C"/>
    <w:rsid w:val="7107171B"/>
    <w:rsid w:val="7145677A"/>
    <w:rsid w:val="723A6707"/>
    <w:rsid w:val="72C377F4"/>
    <w:rsid w:val="73B21561"/>
    <w:rsid w:val="73EA2176"/>
    <w:rsid w:val="759977E2"/>
    <w:rsid w:val="761E6A3A"/>
    <w:rsid w:val="770F5F97"/>
    <w:rsid w:val="785D02B4"/>
    <w:rsid w:val="796F0EC4"/>
    <w:rsid w:val="7AA15452"/>
    <w:rsid w:val="7B5D7B47"/>
    <w:rsid w:val="7B8D1379"/>
    <w:rsid w:val="7C4718E6"/>
    <w:rsid w:val="7C732733"/>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paragraph" w:styleId="12">
    <w:name w:val="Body Text First Indent"/>
    <w:basedOn w:val="5"/>
    <w:qFormat/>
    <w:uiPriority w:val="0"/>
    <w:pPr>
      <w:spacing w:line="360" w:lineRule="auto"/>
      <w:ind w:firstLine="420"/>
    </w:pPr>
    <w:rPr>
      <w:rFonts w:ascii="宋体" w:hAnsi="宋体"/>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Char"/>
    <w:basedOn w:val="15"/>
    <w:link w:val="10"/>
    <w:qFormat/>
    <w:uiPriority w:val="99"/>
    <w:rPr>
      <w:sz w:val="18"/>
      <w:szCs w:val="18"/>
    </w:rPr>
  </w:style>
  <w:style w:type="character" w:customStyle="1" w:styleId="17">
    <w:name w:val="页脚 Char"/>
    <w:basedOn w:val="15"/>
    <w:link w:val="9"/>
    <w:qFormat/>
    <w:uiPriority w:val="99"/>
    <w:rPr>
      <w:sz w:val="18"/>
      <w:szCs w:val="18"/>
    </w:rPr>
  </w:style>
  <w:style w:type="paragraph" w:customStyle="1" w:styleId="18">
    <w:name w:val="列出段落1"/>
    <w:basedOn w:val="1"/>
    <w:unhideWhenUsed/>
    <w:qFormat/>
    <w:uiPriority w:val="99"/>
    <w:pPr>
      <w:ind w:firstLine="420" w:firstLineChars="200"/>
    </w:pPr>
  </w:style>
  <w:style w:type="character" w:customStyle="1" w:styleId="19">
    <w:name w:val="font61"/>
    <w:basedOn w:val="15"/>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17</Pages>
  <Words>5650</Words>
  <Characters>5926</Characters>
  <Lines>12</Lines>
  <Paragraphs>3</Paragraphs>
  <TotalTime>0</TotalTime>
  <ScaleCrop>false</ScaleCrop>
  <LinksUpToDate>false</LinksUpToDate>
  <CharactersWithSpaces>7060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郭红露</cp:lastModifiedBy>
  <dcterms:modified xsi:type="dcterms:W3CDTF">2024-09-02T03:44:21Z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09BBCA7C1315451B8047268DF0DBC1C3_13</vt:lpwstr>
  </property>
</Properties>
</file>