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异常糖链糖蛋白（TAP）检测试剂盒常规采购需求文件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异常糖链糖蛋白（TAP）检测试剂盒常规采购项目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723" w:type="dxa"/>
        <w:jc w:val="center"/>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55"/>
        <w:gridCol w:w="1845"/>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808"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15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84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808"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bookmarkStart w:id="53" w:name="_GoBack"/>
            <w:r>
              <w:rPr>
                <w:rFonts w:hint="eastAsia" w:ascii="方正仿宋_GBK" w:hAnsi="方正仿宋_GBK" w:eastAsia="方正仿宋_GBK" w:cs="方正仿宋_GBK"/>
                <w:color w:val="000000"/>
                <w:sz w:val="24"/>
                <w:szCs w:val="24"/>
                <w:lang w:val="en-US" w:eastAsia="zh-CN"/>
              </w:rPr>
              <w:t>异常糖链糖蛋白（TAP）检测试剂盒</w:t>
            </w:r>
            <w:bookmarkEnd w:id="53"/>
          </w:p>
        </w:tc>
        <w:tc>
          <w:tcPr>
            <w:tcW w:w="1155"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凝集法</w:t>
            </w:r>
          </w:p>
        </w:tc>
        <w:tc>
          <w:tcPr>
            <w:tcW w:w="1845"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1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6178"/>
      <w:bookmarkStart w:id="9" w:name="_Toc22548773"/>
      <w:bookmarkStart w:id="10" w:name="_Toc21930"/>
      <w:bookmarkStart w:id="11" w:name="_Toc1965"/>
      <w:bookmarkStart w:id="12" w:name="_Toc11412"/>
      <w:bookmarkStart w:id="13" w:name="_Toc17509"/>
      <w:bookmarkStart w:id="14" w:name="_Toc3976"/>
      <w:bookmarkStart w:id="15" w:name="_Toc9401"/>
      <w:bookmarkStart w:id="16" w:name="_Toc26564"/>
      <w:bookmarkStart w:id="17" w:name="_Toc3374"/>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1862"/>
      <w:bookmarkStart w:id="19" w:name="_Toc517368027"/>
      <w:bookmarkStart w:id="20" w:name="_Toc527828387"/>
      <w:bookmarkStart w:id="21" w:name="_Toc6933"/>
      <w:bookmarkStart w:id="22" w:name="_Toc517367960"/>
      <w:bookmarkStart w:id="23" w:name="_Toc31810"/>
      <w:bookmarkStart w:id="24" w:name="_Toc8132"/>
      <w:bookmarkStart w:id="25" w:name="_Toc13490"/>
      <w:bookmarkStart w:id="26" w:name="_Toc22978"/>
      <w:bookmarkStart w:id="27" w:name="_Toc31639"/>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060"/>
      <w:bookmarkStart w:id="30" w:name="_Toc517367961"/>
      <w:bookmarkStart w:id="31" w:name="_Toc24167"/>
      <w:bookmarkStart w:id="32" w:name="_Toc517368028"/>
      <w:bookmarkStart w:id="33" w:name="_Toc20734"/>
      <w:bookmarkStart w:id="34" w:name="_Toc2188"/>
      <w:bookmarkStart w:id="35" w:name="_Toc15317"/>
      <w:bookmarkStart w:id="36" w:name="_Toc527828388"/>
      <w:bookmarkStart w:id="37" w:name="_Toc1495"/>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20162"/>
      <w:bookmarkStart w:id="43" w:name="_Toc1060346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3CFB91CD-E177-45C7-9B21-F57AF3E11FED}"/>
  </w:font>
  <w:font w:name="仿宋">
    <w:panose1 w:val="02010609060101010101"/>
    <w:charset w:val="86"/>
    <w:family w:val="modern"/>
    <w:pitch w:val="default"/>
    <w:sig w:usb0="800002BF" w:usb1="38CF7CFA" w:usb2="00000016" w:usb3="00000000" w:csb0="00040001" w:csb1="00000000"/>
    <w:embedRegular r:id="rId2" w:fontKey="{155B0042-4F56-438A-9279-BFB2F916D83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2024-08-22T10:07:06Z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