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皮肤科常用试剂常规采购需求文件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3" w:name="_GoBack"/>
      <w:r>
        <w:rPr>
          <w:rFonts w:hint="eastAsia" w:ascii="方正仿宋_GBK" w:hAnsi="方正仿宋_GBK" w:eastAsia="方正仿宋_GBK" w:cs="方正仿宋_GBK"/>
          <w:color w:val="000000"/>
          <w:sz w:val="24"/>
          <w:szCs w:val="24"/>
          <w:lang w:val="en-US" w:eastAsia="zh-CN"/>
        </w:rPr>
        <w:t>重庆市第四人民医院曾两次</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发布采购公告，均由于递交响应材料的供应商不足三家，采购终止。现发布第三次采购公告，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bookmarkEnd w:id="53"/>
      <w:r>
        <w:rPr>
          <w:rFonts w:hint="eastAsia" w:ascii="方正仿宋_GBK" w:hAnsi="方正仿宋_GBK" w:eastAsia="方正仿宋_GBK" w:cs="方正仿宋_GBK"/>
          <w:color w:val="000000"/>
          <w:sz w:val="24"/>
          <w:szCs w:val="24"/>
        </w:rPr>
        <w:t>。</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9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3345"/>
        <w:gridCol w:w="1290"/>
        <w:gridCol w:w="1545"/>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551"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包号</w:t>
            </w:r>
          </w:p>
        </w:tc>
        <w:tc>
          <w:tcPr>
            <w:tcW w:w="3345"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试剂名称</w:t>
            </w:r>
          </w:p>
        </w:tc>
        <w:tc>
          <w:tcPr>
            <w:tcW w:w="1290"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方法学</w:t>
            </w:r>
          </w:p>
        </w:tc>
        <w:tc>
          <w:tcPr>
            <w:tcW w:w="1545"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419"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1</w:t>
            </w:r>
          </w:p>
        </w:tc>
        <w:tc>
          <w:tcPr>
            <w:tcW w:w="334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梅毒螺旋体抗体检测试剂盒</w:t>
            </w:r>
          </w:p>
        </w:tc>
        <w:tc>
          <w:tcPr>
            <w:tcW w:w="1290" w:type="dxa"/>
            <w:tcBorders>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凝集法</w:t>
            </w:r>
          </w:p>
        </w:tc>
        <w:tc>
          <w:tcPr>
            <w:tcW w:w="1545" w:type="dxa"/>
            <w:vMerge w:val="restart"/>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419" w:type="dxa"/>
            <w:vMerge w:val="restart"/>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w:t>
            </w:r>
          </w:p>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2、集采耗材除外。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334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支原体培养鉴定计数药敏试剂盒</w:t>
            </w:r>
          </w:p>
        </w:tc>
        <w:tc>
          <w:tcPr>
            <w:tcW w:w="1290"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1545" w:type="dxa"/>
            <w:vMerge w:val="continue"/>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2419"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6178"/>
      <w:bookmarkStart w:id="9" w:name="_Toc22548773"/>
      <w:bookmarkStart w:id="10" w:name="_Toc11412"/>
      <w:bookmarkStart w:id="11" w:name="_Toc3374"/>
      <w:bookmarkStart w:id="12" w:name="_Toc26564"/>
      <w:bookmarkStart w:id="13" w:name="_Toc21930"/>
      <w:bookmarkStart w:id="14" w:name="_Toc17509"/>
      <w:bookmarkStart w:id="15" w:name="_Toc3976"/>
      <w:bookmarkStart w:id="16" w:name="_Toc9401"/>
      <w:bookmarkStart w:id="17" w:name="_Toc1965"/>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13</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31639"/>
      <w:bookmarkStart w:id="19" w:name="_Toc517367960"/>
      <w:bookmarkStart w:id="20" w:name="_Toc21862"/>
      <w:bookmarkStart w:id="21" w:name="_Toc527828387"/>
      <w:bookmarkStart w:id="22" w:name="_Toc22978"/>
      <w:bookmarkStart w:id="23" w:name="_Toc6933"/>
      <w:bookmarkStart w:id="24" w:name="_Toc8132"/>
      <w:bookmarkStart w:id="25" w:name="_Toc517368027"/>
      <w:bookmarkStart w:id="26" w:name="_Toc31810"/>
      <w:bookmarkStart w:id="27" w:name="_Toc1349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0734"/>
      <w:bookmarkStart w:id="30" w:name="_Toc517368028"/>
      <w:bookmarkStart w:id="31" w:name="_Toc1495"/>
      <w:bookmarkStart w:id="32" w:name="_Toc2188"/>
      <w:bookmarkStart w:id="33" w:name="_Toc24167"/>
      <w:bookmarkStart w:id="34" w:name="_Toc517367961"/>
      <w:bookmarkStart w:id="35" w:name="_Toc527828388"/>
      <w:bookmarkStart w:id="36" w:name="_Toc24060"/>
      <w:bookmarkStart w:id="37" w:name="_Toc15317"/>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008358"/>
      <w:bookmarkStart w:id="41" w:name="_Toc313888362"/>
      <w:bookmarkStart w:id="42" w:name="_Toc106034662"/>
      <w:bookmarkStart w:id="43" w:name="_Toc65660382"/>
      <w:bookmarkStart w:id="44" w:name="_Toc208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13008359"/>
      <w:bookmarkStart w:id="48"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106034663"/>
      <w:bookmarkStart w:id="51" w:name="_Toc65660383"/>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6712A843-7078-4003-9432-121D2923503B}"/>
  </w:font>
  <w:font w:name="仿宋">
    <w:panose1 w:val="02010609060101010101"/>
    <w:charset w:val="86"/>
    <w:family w:val="modern"/>
    <w:pitch w:val="default"/>
    <w:sig w:usb0="800002BF" w:usb1="38CF7CFA" w:usb2="00000016" w:usb3="00000000" w:csb0="00040001" w:csb1="00000000"/>
    <w:embedRegular r:id="rId2" w:fontKey="{E723E7F6-6526-4160-A913-8A3B4802A92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9BE0734"/>
    <w:rsid w:val="0A8C3C5A"/>
    <w:rsid w:val="0B145FD1"/>
    <w:rsid w:val="0B4E3BB1"/>
    <w:rsid w:val="0BE813AB"/>
    <w:rsid w:val="0BE831F8"/>
    <w:rsid w:val="0CA15AAF"/>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745716A"/>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5980074"/>
    <w:rsid w:val="36170071"/>
    <w:rsid w:val="365F5254"/>
    <w:rsid w:val="36643853"/>
    <w:rsid w:val="36825B67"/>
    <w:rsid w:val="371210D2"/>
    <w:rsid w:val="385A2027"/>
    <w:rsid w:val="38E4332B"/>
    <w:rsid w:val="38E9364C"/>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491EAF"/>
    <w:rsid w:val="44964337"/>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3E570DE"/>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B978EA"/>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6F1C4A"/>
    <w:rsid w:val="72C377F4"/>
    <w:rsid w:val="73B21561"/>
    <w:rsid w:val="73EA2176"/>
    <w:rsid w:val="74B56105"/>
    <w:rsid w:val="75295D9B"/>
    <w:rsid w:val="759977E2"/>
    <w:rsid w:val="761E6A3A"/>
    <w:rsid w:val="770F5F97"/>
    <w:rsid w:val="785D02B4"/>
    <w:rsid w:val="796F0EC4"/>
    <w:rsid w:val="7AA15452"/>
    <w:rsid w:val="7B5D7B47"/>
    <w:rsid w:val="7B8D1379"/>
    <w:rsid w:val="7C15498B"/>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4428</Words>
  <Characters>4666</Characters>
  <Lines>12</Lines>
  <Paragraphs>3</Paragraphs>
  <ScaleCrop>false</ScaleCrop>
  <LinksUpToDate>false</LinksUpToDate>
  <CharactersWithSpaces>5476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2024-09-05T10:19:20Z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