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AA684">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color w:val="000000"/>
          <w:sz w:val="24"/>
          <w:szCs w:val="24"/>
        </w:rPr>
      </w:pPr>
      <w:bookmarkStart w:id="0" w:name="_Toc19155"/>
      <w:r>
        <w:rPr>
          <w:rFonts w:hint="eastAsia" w:ascii="方正仿宋_GBK" w:hAnsi="方正仿宋_GBK" w:eastAsia="方正仿宋_GBK" w:cs="方正仿宋_GBK"/>
          <w:b/>
          <w:bCs/>
          <w:color w:val="000000"/>
          <w:sz w:val="28"/>
          <w:szCs w:val="28"/>
          <w:lang w:val="en-US" w:eastAsia="zh-CN"/>
        </w:rPr>
        <w:t>β-羟丁酸测试条常规采购需求文件</w:t>
      </w:r>
    </w:p>
    <w:p w14:paraId="12670EA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w:t>
      </w:r>
      <w:r>
        <w:rPr>
          <w:rFonts w:hint="eastAsia" w:ascii="方正仿宋_GBK" w:hAnsi="方正仿宋_GBK" w:eastAsia="方正仿宋_GBK" w:cs="方正仿宋_GBK"/>
          <w:color w:val="000000"/>
          <w:sz w:val="24"/>
          <w:szCs w:val="24"/>
          <w:lang w:val="en-US" w:eastAsia="zh-CN"/>
        </w:rPr>
        <w:t>β-羟丁酸测试条常规采购项目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14:paraId="6BFE9D86">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2"/>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1"/>
        <w:gridCol w:w="1338"/>
        <w:gridCol w:w="1777"/>
        <w:gridCol w:w="3661"/>
      </w:tblGrid>
      <w:tr w14:paraId="424AF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141" w:type="dxa"/>
            <w:tcBorders>
              <w:top w:val="single" w:color="auto" w:sz="4" w:space="0"/>
              <w:left w:val="single" w:color="auto" w:sz="4" w:space="0"/>
              <w:right w:val="single" w:color="auto" w:sz="4" w:space="0"/>
            </w:tcBorders>
            <w:vAlign w:val="center"/>
          </w:tcPr>
          <w:p w14:paraId="08BFD19C">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rPr>
            </w:pPr>
            <w:r>
              <w:rPr>
                <w:rFonts w:hint="eastAsia" w:ascii="方正仿宋_GBK" w:hAnsi="方正仿宋_GBK" w:eastAsia="方正仿宋_GBK" w:cs="方正仿宋_GBK"/>
                <w:color w:val="000000"/>
                <w:sz w:val="24"/>
                <w:szCs w:val="24"/>
                <w:highlight w:val="none"/>
                <w:lang w:val="en-US" w:eastAsia="zh-CN"/>
              </w:rPr>
              <w:t>试剂名称</w:t>
            </w:r>
          </w:p>
        </w:tc>
        <w:tc>
          <w:tcPr>
            <w:tcW w:w="1338" w:type="dxa"/>
            <w:tcBorders>
              <w:top w:val="single" w:color="auto" w:sz="4" w:space="0"/>
              <w:left w:val="single" w:color="auto" w:sz="4" w:space="0"/>
              <w:right w:val="single" w:color="auto" w:sz="4" w:space="0"/>
            </w:tcBorders>
            <w:vAlign w:val="center"/>
          </w:tcPr>
          <w:p w14:paraId="10C18688">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方法学</w:t>
            </w:r>
          </w:p>
        </w:tc>
        <w:tc>
          <w:tcPr>
            <w:tcW w:w="1777" w:type="dxa"/>
            <w:tcBorders>
              <w:top w:val="single" w:color="auto" w:sz="4" w:space="0"/>
              <w:left w:val="single" w:color="auto" w:sz="4" w:space="0"/>
              <w:right w:val="single" w:color="auto" w:sz="4" w:space="0"/>
            </w:tcBorders>
            <w:vAlign w:val="center"/>
          </w:tcPr>
          <w:p w14:paraId="3000A736">
            <w:pPr>
              <w:keepNext/>
              <w:keepLines/>
              <w:spacing w:line="240" w:lineRule="auto"/>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3661" w:type="dxa"/>
            <w:tcBorders>
              <w:top w:val="single" w:color="auto" w:sz="4" w:space="0"/>
              <w:left w:val="single" w:color="auto" w:sz="4" w:space="0"/>
              <w:right w:val="single" w:color="auto" w:sz="4" w:space="0"/>
            </w:tcBorders>
            <w:vAlign w:val="center"/>
          </w:tcPr>
          <w:p w14:paraId="22FBCE1C">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14:paraId="63E86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141" w:type="dxa"/>
            <w:tcBorders>
              <w:left w:val="single" w:color="auto" w:sz="4" w:space="0"/>
              <w:right w:val="single" w:color="auto" w:sz="4" w:space="0"/>
            </w:tcBorders>
            <w:vAlign w:val="center"/>
          </w:tcPr>
          <w:p w14:paraId="248523CB">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β-羟丁酸测试条</w:t>
            </w:r>
          </w:p>
        </w:tc>
        <w:tc>
          <w:tcPr>
            <w:tcW w:w="1338" w:type="dxa"/>
            <w:tcBorders>
              <w:left w:val="single" w:color="auto" w:sz="4" w:space="0"/>
              <w:right w:val="single" w:color="auto" w:sz="4" w:space="0"/>
            </w:tcBorders>
            <w:vAlign w:val="center"/>
          </w:tcPr>
          <w:p w14:paraId="3789DA76">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电化学法</w:t>
            </w:r>
          </w:p>
        </w:tc>
        <w:tc>
          <w:tcPr>
            <w:tcW w:w="1777" w:type="dxa"/>
            <w:tcBorders>
              <w:left w:val="single" w:color="auto" w:sz="4" w:space="0"/>
              <w:right w:val="single" w:color="auto" w:sz="4" w:space="0"/>
            </w:tcBorders>
            <w:vAlign w:val="center"/>
          </w:tcPr>
          <w:p w14:paraId="3BE2FACF">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3661" w:type="dxa"/>
            <w:tcBorders>
              <w:left w:val="single" w:color="auto" w:sz="4" w:space="0"/>
              <w:right w:val="single" w:color="auto" w:sz="4" w:space="0"/>
            </w:tcBorders>
            <w:vAlign w:val="center"/>
          </w:tcPr>
          <w:p w14:paraId="5FAAA89C">
            <w:pPr>
              <w:keepNext/>
              <w:keepLines/>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需配套有医疗器械注册证的血酮测试仪；</w:t>
            </w:r>
          </w:p>
          <w:p w14:paraId="75DBF47D">
            <w:pPr>
              <w:keepNext/>
              <w:keepLines/>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需通过医院内部性能评估；</w:t>
            </w:r>
          </w:p>
          <w:p w14:paraId="32293F9B">
            <w:pPr>
              <w:keepNext/>
              <w:keepLines/>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原则上进行线上采购；        4、集采耗材除外。                                             </w:t>
            </w:r>
          </w:p>
        </w:tc>
      </w:tr>
    </w:tbl>
    <w:p w14:paraId="4D2B0A3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14:paraId="51834AA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14:paraId="62B8EAF8">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30975"/>
      <w:bookmarkStart w:id="6" w:name="_Toc24964"/>
      <w:bookmarkStart w:id="7" w:name="_Toc530045187"/>
      <w:r>
        <w:rPr>
          <w:rFonts w:hint="eastAsia" w:ascii="方正仿宋_GBK" w:hAnsi="方正仿宋_GBK" w:eastAsia="方正仿宋_GBK" w:cs="方正仿宋_GBK"/>
          <w:color w:val="000000"/>
          <w:sz w:val="24"/>
          <w:szCs w:val="24"/>
        </w:rPr>
        <w:t>三、供应商的资格条件</w:t>
      </w:r>
      <w:bookmarkEnd w:id="5"/>
      <w:bookmarkEnd w:id="6"/>
      <w:bookmarkEnd w:id="7"/>
    </w:p>
    <w:p w14:paraId="59CB3AE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14:paraId="420FA55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14:paraId="68FDCF8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14:paraId="25032B2C">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14:paraId="31B52B4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14:paraId="75488FE0">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14:paraId="4DA4A31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14:paraId="370D571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14:paraId="3F45AC3B">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bookmarkEnd w:id="4"/>
    <w:p w14:paraId="70F9F127">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17509"/>
      <w:bookmarkStart w:id="9" w:name="_Toc26564"/>
      <w:bookmarkStart w:id="10" w:name="_Toc9401"/>
      <w:bookmarkStart w:id="11" w:name="_Toc11412"/>
      <w:bookmarkStart w:id="12" w:name="_Toc21930"/>
      <w:bookmarkStart w:id="13" w:name="_Toc6178"/>
      <w:bookmarkStart w:id="14" w:name="_Toc22548773"/>
      <w:bookmarkStart w:id="15" w:name="_Toc3374"/>
      <w:bookmarkStart w:id="16" w:name="_Toc3976"/>
      <w:bookmarkStart w:id="17" w:name="_Toc1965"/>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14:paraId="5BCDEFF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14:paraId="01EF0AB0">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14:paraId="3694BF10">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14:paraId="187088D0">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14:paraId="27019819">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14:paraId="13CCCDC7">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14:paraId="57F433B9">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14:paraId="2115164A">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14:paraId="4F1CF3E9">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14:paraId="178FAD6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14:paraId="54A342B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14:paraId="4403C86D">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29</w:t>
      </w:r>
      <w:r>
        <w:rPr>
          <w:rFonts w:hint="eastAsia" w:ascii="方正仿宋_GBK" w:hAnsi="方正仿宋_GBK" w:eastAsia="方正仿宋_GBK" w:cs="方正仿宋_GBK"/>
          <w:color w:val="000000"/>
          <w:sz w:val="24"/>
          <w:szCs w:val="24"/>
        </w:rPr>
        <w:t>日）起三个工作日。</w:t>
      </w:r>
    </w:p>
    <w:p w14:paraId="359C89A3">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3</w:t>
      </w:r>
      <w:bookmarkStart w:id="53" w:name="_GoBack"/>
      <w:bookmarkEnd w:id="53"/>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14:paraId="03C2D325">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14:paraId="3E16F0A5">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14:paraId="41C2005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14:paraId="777A2726">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14:paraId="50B6BFE2">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14:paraId="1145379B">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14:paraId="1663810D">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14:paraId="3DFDECD0">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14:paraId="1C0FEDEE">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13490"/>
      <w:bookmarkStart w:id="19" w:name="_Toc517368027"/>
      <w:bookmarkStart w:id="20" w:name="_Toc31810"/>
      <w:bookmarkStart w:id="21" w:name="_Toc31639"/>
      <w:bookmarkStart w:id="22" w:name="_Toc22978"/>
      <w:bookmarkStart w:id="23" w:name="_Toc527828387"/>
      <w:bookmarkStart w:id="24" w:name="_Toc517367960"/>
      <w:bookmarkStart w:id="25" w:name="_Toc8132"/>
      <w:bookmarkStart w:id="26" w:name="_Toc6933"/>
      <w:bookmarkStart w:id="27" w:name="_Toc21862"/>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14:paraId="248D46C5">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14:paraId="3C18916D">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14:paraId="0FAF1431">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14:paraId="18EEA8A8">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14:paraId="3079D989">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14:paraId="73DA0C40">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14:paraId="059385AF">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14:paraId="0F3AF139">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14:paraId="63DB9975">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14:paraId="03AEA812">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14:paraId="70022323">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14:paraId="7C988100">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14:paraId="579D720F">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14:paraId="38A4848E">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14:paraId="14A5E1D4">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14:paraId="570FDBBF">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20734"/>
      <w:bookmarkStart w:id="30" w:name="_Toc517367961"/>
      <w:bookmarkStart w:id="31" w:name="_Toc15317"/>
      <w:bookmarkStart w:id="32" w:name="_Toc1495"/>
      <w:bookmarkStart w:id="33" w:name="_Toc24167"/>
      <w:bookmarkStart w:id="34" w:name="_Toc2188"/>
      <w:bookmarkStart w:id="35" w:name="_Toc527828388"/>
      <w:bookmarkStart w:id="36" w:name="_Toc517368028"/>
      <w:bookmarkStart w:id="37" w:name="_Toc24060"/>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14:paraId="3923A596">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14:paraId="1EDEAF68">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14:paraId="07E7EE2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14:paraId="7913205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14:paraId="0DE9DFA6">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08CA17A9">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14:paraId="2C665FF7">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14:paraId="10C1D67C">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14:paraId="13817146">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14:paraId="28C586D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14:paraId="4BB4196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14:paraId="6E36AD2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br w:type="page"/>
      </w:r>
    </w:p>
    <w:p w14:paraId="678B6430">
      <w:pPr>
        <w:pStyle w:val="5"/>
        <w:ind w:firstLine="562"/>
      </w:pPr>
    </w:p>
    <w:p w14:paraId="1C98D6CF">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14:paraId="4B655C5E">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14:paraId="51F8E489">
      <w:pPr>
        <w:pStyle w:val="5"/>
        <w:jc w:val="center"/>
        <w:rPr>
          <w:rFonts w:hint="eastAsia" w:ascii="方正仿宋_GBK" w:hAnsi="方正仿宋_GBK" w:eastAsia="方正仿宋_GBK" w:cs="方正仿宋_GBK"/>
          <w:b/>
          <w:bCs/>
          <w:sz w:val="28"/>
          <w:szCs w:val="32"/>
          <w:lang w:val="en-US" w:eastAsia="zh-CN"/>
        </w:rPr>
      </w:pPr>
    </w:p>
    <w:p w14:paraId="3D473291">
      <w:pPr>
        <w:pStyle w:val="5"/>
        <w:jc w:val="center"/>
        <w:rPr>
          <w:rFonts w:hint="eastAsia" w:ascii="方正仿宋_GBK" w:hAnsi="方正仿宋_GBK" w:eastAsia="方正仿宋_GBK" w:cs="方正仿宋_GBK"/>
          <w:b/>
          <w:bCs/>
          <w:sz w:val="28"/>
          <w:szCs w:val="32"/>
          <w:lang w:val="en-US" w:eastAsia="zh-CN"/>
        </w:rPr>
      </w:pPr>
    </w:p>
    <w:p w14:paraId="77B1EE42">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14:paraId="4D6AD43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14:paraId="3A6BB8D7">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14:paraId="7C72CB6C">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14:paraId="5FAFAE9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14:paraId="6C9CBA5D">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14:paraId="322EFCE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14:paraId="36F46CEC">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14:paraId="2969733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14:paraId="225182FD">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14:paraId="1F4B6A02">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14:paraId="7A6030E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37FC7A22">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498839D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051B5FE9">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3ED0209A">
      <w:pPr>
        <w:numPr>
          <w:ilvl w:val="0"/>
          <w:numId w:val="2"/>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14:paraId="497E298B">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267F0A92">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14:paraId="57DA295D">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14:paraId="54963A0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14:paraId="0D5C658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14:paraId="1501497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7F4A9B3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14:paraId="2062799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14:paraId="60C9374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14:paraId="0BCC81B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14:paraId="1E62C37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1E1B46E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14:paraId="2761F86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14:paraId="607D4EE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14:paraId="63CEEDD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14:paraId="35FBC2C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14:paraId="6535256F">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108F28AC">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2297E6E4">
      <w:pPr>
        <w:spacing w:line="400" w:lineRule="exact"/>
        <w:ind w:firstLine="480" w:firstLineChars="200"/>
        <w:rPr>
          <w:rFonts w:hint="eastAsia" w:ascii="方正仿宋_GBK" w:hAnsi="宋体" w:eastAsia="方正仿宋_GBK"/>
          <w:sz w:val="24"/>
          <w:szCs w:val="24"/>
        </w:rPr>
      </w:pPr>
    </w:p>
    <w:p w14:paraId="4CFA6C49">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14:paraId="585244C9">
      <w:pPr>
        <w:snapToGrid w:val="0"/>
        <w:spacing w:line="500" w:lineRule="exact"/>
        <w:ind w:firstLine="480" w:firstLineChars="200"/>
        <w:rPr>
          <w:rFonts w:hint="eastAsia" w:ascii="方正仿宋_GBK" w:hAnsi="宋体" w:eastAsia="方正仿宋_GBK"/>
          <w:sz w:val="24"/>
          <w:szCs w:val="28"/>
        </w:rPr>
      </w:pPr>
    </w:p>
    <w:p w14:paraId="6B577402">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13B39786">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14:paraId="107AB1E9">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14:paraId="40C0F911">
      <w:pPr>
        <w:spacing w:line="360" w:lineRule="auto"/>
        <w:rPr>
          <w:rFonts w:hint="eastAsia"/>
        </w:rPr>
      </w:pPr>
      <w:r>
        <w:rPr>
          <w:rFonts w:hint="eastAsia" w:ascii="方正仿宋_GBK" w:hAnsi="宋体" w:eastAsia="方正仿宋_GBK"/>
          <w:sz w:val="24"/>
          <w:szCs w:val="24"/>
        </w:rPr>
        <w:t xml:space="preserve">                                          </w:t>
      </w:r>
    </w:p>
    <w:p w14:paraId="2FB3BB5B">
      <w:pPr>
        <w:spacing w:line="360" w:lineRule="auto"/>
        <w:ind w:right="480" w:firstLine="6480" w:firstLineChars="2700"/>
        <w:rPr>
          <w:rFonts w:hint="eastAsia" w:ascii="方正仿宋_GBK" w:hAnsi="宋体" w:eastAsia="方正仿宋_GBK"/>
          <w:sz w:val="24"/>
          <w:szCs w:val="24"/>
        </w:rPr>
      </w:pPr>
    </w:p>
    <w:p w14:paraId="4546F308">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092AE66D">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42913421"/>
      <w:bookmarkStart w:id="40" w:name="_Toc313888362"/>
      <w:bookmarkStart w:id="41" w:name="_Toc313008358"/>
      <w:bookmarkStart w:id="42" w:name="_Toc106034662"/>
      <w:bookmarkStart w:id="43" w:name="_Toc20162"/>
      <w:bookmarkStart w:id="44" w:name="_Toc2082"/>
      <w:bookmarkStart w:id="45" w:name="_Toc656603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008359"/>
      <w:bookmarkStart w:id="47" w:name="_Toc342913422"/>
      <w:bookmarkStart w:id="48" w:name="_Toc313888363"/>
    </w:p>
    <w:p w14:paraId="7A8DDCBC">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14:paraId="57667091">
      <w:pPr>
        <w:tabs>
          <w:tab w:val="left" w:pos="6300"/>
        </w:tabs>
        <w:snapToGrid w:val="0"/>
        <w:spacing w:line="500" w:lineRule="exact"/>
        <w:ind w:firstLine="570"/>
        <w:rPr>
          <w:rFonts w:hint="eastAsia" w:ascii="方正仿宋_GBK" w:hAnsi="宋体" w:eastAsia="方正仿宋_GBK"/>
          <w:sz w:val="24"/>
          <w:szCs w:val="24"/>
        </w:rPr>
      </w:pPr>
    </w:p>
    <w:p w14:paraId="56C9E661">
      <w:pPr>
        <w:tabs>
          <w:tab w:val="left" w:pos="6300"/>
        </w:tabs>
        <w:snapToGrid w:val="0"/>
        <w:spacing w:line="500" w:lineRule="exact"/>
        <w:ind w:firstLine="570"/>
        <w:rPr>
          <w:rFonts w:hint="eastAsia" w:ascii="方正仿宋_GBK" w:hAnsi="宋体" w:eastAsia="方正仿宋_GBK"/>
        </w:rPr>
      </w:pPr>
    </w:p>
    <w:p w14:paraId="6A2FC8C9">
      <w:pPr>
        <w:tabs>
          <w:tab w:val="left" w:pos="6300"/>
        </w:tabs>
        <w:snapToGrid w:val="0"/>
        <w:spacing w:line="500" w:lineRule="exact"/>
        <w:ind w:firstLine="570"/>
        <w:rPr>
          <w:rFonts w:hint="eastAsia" w:ascii="方正仿宋_GBK" w:hAnsi="宋体" w:eastAsia="方正仿宋_GBK"/>
        </w:rPr>
      </w:pPr>
    </w:p>
    <w:p w14:paraId="46798748">
      <w:pPr>
        <w:tabs>
          <w:tab w:val="left" w:pos="6300"/>
        </w:tabs>
        <w:snapToGrid w:val="0"/>
        <w:spacing w:line="500" w:lineRule="exact"/>
        <w:ind w:firstLine="570"/>
        <w:rPr>
          <w:rFonts w:hint="eastAsia" w:ascii="方正仿宋_GBK" w:hAnsi="宋体" w:eastAsia="方正仿宋_GBK"/>
        </w:rPr>
      </w:pPr>
    </w:p>
    <w:p w14:paraId="4B5D1CF4">
      <w:pPr>
        <w:tabs>
          <w:tab w:val="left" w:pos="6300"/>
        </w:tabs>
        <w:snapToGrid w:val="0"/>
        <w:spacing w:line="500" w:lineRule="exact"/>
        <w:ind w:firstLine="570"/>
        <w:rPr>
          <w:rFonts w:hint="eastAsia" w:ascii="方正仿宋_GBK" w:hAnsi="宋体" w:eastAsia="方正仿宋_GBK"/>
        </w:rPr>
      </w:pPr>
    </w:p>
    <w:p w14:paraId="6A62BD95">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2C06680F">
      <w:pPr>
        <w:tabs>
          <w:tab w:val="left" w:pos="6300"/>
        </w:tabs>
        <w:snapToGrid w:val="0"/>
        <w:spacing w:line="500" w:lineRule="exact"/>
        <w:ind w:firstLine="570"/>
        <w:rPr>
          <w:rFonts w:hint="eastAsia" w:ascii="方正仿宋_GBK" w:hAnsi="宋体" w:eastAsia="方正仿宋_GBK"/>
          <w:sz w:val="24"/>
        </w:rPr>
      </w:pPr>
    </w:p>
    <w:p w14:paraId="25D66A8C">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43CAF924">
      <w:pPr>
        <w:tabs>
          <w:tab w:val="left" w:pos="6300"/>
        </w:tabs>
        <w:snapToGrid w:val="0"/>
        <w:spacing w:line="500" w:lineRule="exact"/>
        <w:ind w:firstLine="570"/>
        <w:rPr>
          <w:rFonts w:hint="eastAsia" w:ascii="方正仿宋_GBK" w:hAnsi="宋体" w:eastAsia="方正仿宋_GBK"/>
          <w:sz w:val="24"/>
        </w:rPr>
      </w:pPr>
    </w:p>
    <w:p w14:paraId="044862F3">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64B86F1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14C96DE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E6BA0B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14:paraId="16A390C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445401C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795009E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64D7307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14:paraId="17C5D2A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7E3758B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14:paraId="52658FA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3076E34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1970336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144957E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14:paraId="4195D2A8">
      <w:pPr>
        <w:tabs>
          <w:tab w:val="left" w:pos="6300"/>
        </w:tabs>
        <w:snapToGrid w:val="0"/>
        <w:spacing w:line="500" w:lineRule="exact"/>
        <w:ind w:firstLine="570"/>
        <w:rPr>
          <w:rFonts w:hint="eastAsia" w:ascii="方正仿宋_GBK" w:hAnsi="宋体" w:eastAsia="方正仿宋_GBK"/>
          <w:sz w:val="24"/>
        </w:rPr>
      </w:pPr>
    </w:p>
    <w:p w14:paraId="4DF2CD57">
      <w:pPr>
        <w:tabs>
          <w:tab w:val="left" w:pos="6300"/>
        </w:tabs>
        <w:snapToGrid w:val="0"/>
        <w:spacing w:line="500" w:lineRule="exact"/>
        <w:ind w:firstLine="570"/>
        <w:rPr>
          <w:rFonts w:hint="eastAsia" w:ascii="方正仿宋_GBK" w:hAnsi="宋体" w:eastAsia="方正仿宋_GBK"/>
          <w:sz w:val="24"/>
        </w:rPr>
      </w:pPr>
    </w:p>
    <w:p w14:paraId="12C7021F">
      <w:pPr>
        <w:tabs>
          <w:tab w:val="left" w:pos="6300"/>
        </w:tabs>
        <w:snapToGrid w:val="0"/>
        <w:spacing w:line="500" w:lineRule="exact"/>
        <w:ind w:firstLine="570"/>
        <w:rPr>
          <w:rFonts w:hint="eastAsia" w:ascii="方正仿宋_GBK" w:hAnsi="宋体" w:eastAsia="方正仿宋_GBK"/>
          <w:sz w:val="24"/>
        </w:rPr>
      </w:pPr>
    </w:p>
    <w:p w14:paraId="2DD50790">
      <w:pPr>
        <w:tabs>
          <w:tab w:val="left" w:pos="6300"/>
        </w:tabs>
        <w:snapToGrid w:val="0"/>
        <w:spacing w:line="500" w:lineRule="exact"/>
        <w:ind w:firstLine="570"/>
        <w:rPr>
          <w:rFonts w:hint="eastAsia" w:ascii="方正仿宋_GBK" w:hAnsi="宋体" w:eastAsia="方正仿宋_GBK"/>
          <w:sz w:val="24"/>
        </w:rPr>
      </w:pPr>
    </w:p>
    <w:p w14:paraId="51263CFE">
      <w:pPr>
        <w:tabs>
          <w:tab w:val="left" w:pos="6300"/>
        </w:tabs>
        <w:snapToGrid w:val="0"/>
        <w:spacing w:line="500" w:lineRule="exact"/>
        <w:ind w:firstLine="570"/>
        <w:rPr>
          <w:rFonts w:hint="eastAsia" w:ascii="方正仿宋_GBK" w:hAnsi="宋体" w:eastAsia="方正仿宋_GBK"/>
          <w:sz w:val="24"/>
        </w:rPr>
      </w:pPr>
    </w:p>
    <w:p w14:paraId="6C62F1CA">
      <w:pPr>
        <w:tabs>
          <w:tab w:val="left" w:pos="6300"/>
        </w:tabs>
        <w:snapToGrid w:val="0"/>
        <w:spacing w:line="500" w:lineRule="exact"/>
        <w:ind w:firstLine="570"/>
        <w:rPr>
          <w:rFonts w:hint="eastAsia" w:ascii="方正仿宋_GBK" w:hAnsi="宋体" w:eastAsia="方正仿宋_GBK"/>
          <w:sz w:val="24"/>
        </w:rPr>
      </w:pPr>
    </w:p>
    <w:p w14:paraId="312214D6">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07EAC1CC">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627F4A7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6E0D61D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70CE4D42">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703C404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14:paraId="66B2FD7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119B30B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54A4114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0BE83E8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0E2E5E3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14:paraId="05180E1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14:paraId="7564B3E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14:paraId="5785FB7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45D673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4E074C85">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2E8D1914">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1A930EF1">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14:paraId="685C3D5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14:paraId="128FD6F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14:paraId="0E8C975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14:paraId="377C8D5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14:paraId="319DE0E6">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102BCF9B">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3A95C1A6">
      <w:pPr>
        <w:tabs>
          <w:tab w:val="left" w:pos="6300"/>
        </w:tabs>
        <w:snapToGrid w:val="0"/>
        <w:spacing w:line="530" w:lineRule="exact"/>
        <w:rPr>
          <w:sz w:val="24"/>
        </w:rPr>
      </w:pPr>
    </w:p>
    <w:p w14:paraId="5DFC5CEA">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14:paraId="54FF5DAF">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75C8A0EC">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659F4829">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14:paraId="1CF24E14">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14:paraId="0FC1C0B5">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14:paraId="6007B105">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14:paraId="6BB09D56">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14:paraId="4C4EF494">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14:paraId="07AE1D75">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14:paraId="26CF69C8">
      <w:pPr>
        <w:widowControl/>
        <w:numPr>
          <w:ilvl w:val="0"/>
          <w:numId w:val="3"/>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14:paraId="3C2564B3">
      <w:pPr>
        <w:widowControl/>
        <w:numPr>
          <w:ilvl w:val="0"/>
          <w:numId w:val="0"/>
        </w:numPr>
        <w:spacing w:line="400" w:lineRule="exact"/>
        <w:jc w:val="left"/>
        <w:rPr>
          <w:rFonts w:hint="eastAsia" w:ascii="方正仿宋_GBK" w:hAnsi="宋体" w:eastAsia="方正仿宋_GBK"/>
          <w:sz w:val="24"/>
          <w:szCs w:val="24"/>
          <w:lang w:val="en-US" w:eastAsia="zh-CN"/>
        </w:rPr>
      </w:pPr>
    </w:p>
    <w:p w14:paraId="12CDB0B6">
      <w:pPr>
        <w:widowControl/>
        <w:numPr>
          <w:ilvl w:val="0"/>
          <w:numId w:val="0"/>
        </w:numPr>
        <w:spacing w:line="400" w:lineRule="exact"/>
        <w:jc w:val="left"/>
        <w:rPr>
          <w:rFonts w:hint="eastAsia" w:ascii="方正仿宋_GBK" w:hAnsi="宋体" w:eastAsia="方正仿宋_GBK"/>
          <w:sz w:val="24"/>
          <w:szCs w:val="24"/>
          <w:lang w:val="en-US" w:eastAsia="zh-CN"/>
        </w:rPr>
      </w:pPr>
    </w:p>
    <w:p w14:paraId="4DD51BB5">
      <w:pPr>
        <w:widowControl/>
        <w:numPr>
          <w:ilvl w:val="0"/>
          <w:numId w:val="0"/>
        </w:numPr>
        <w:spacing w:line="400" w:lineRule="exact"/>
        <w:jc w:val="left"/>
        <w:rPr>
          <w:rFonts w:hint="eastAsia" w:ascii="方正仿宋_GBK" w:hAnsi="宋体" w:eastAsia="方正仿宋_GBK"/>
          <w:sz w:val="24"/>
          <w:szCs w:val="24"/>
          <w:lang w:val="en-US" w:eastAsia="zh-CN"/>
        </w:rPr>
      </w:pPr>
    </w:p>
    <w:p w14:paraId="0620DC10">
      <w:pPr>
        <w:widowControl/>
        <w:numPr>
          <w:ilvl w:val="0"/>
          <w:numId w:val="0"/>
        </w:numPr>
        <w:spacing w:line="400" w:lineRule="exact"/>
        <w:jc w:val="left"/>
        <w:rPr>
          <w:rFonts w:hint="eastAsia" w:ascii="方正仿宋_GBK" w:hAnsi="宋体" w:eastAsia="方正仿宋_GBK"/>
          <w:sz w:val="24"/>
          <w:szCs w:val="24"/>
          <w:lang w:val="en-US" w:eastAsia="zh-CN"/>
        </w:rPr>
      </w:pPr>
    </w:p>
    <w:p w14:paraId="65FFBEED">
      <w:pPr>
        <w:widowControl/>
        <w:numPr>
          <w:ilvl w:val="0"/>
          <w:numId w:val="3"/>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14:paraId="50AA4367">
      <w:pPr>
        <w:widowControl/>
        <w:spacing w:line="400" w:lineRule="exact"/>
        <w:ind w:firstLine="480" w:firstLineChars="200"/>
        <w:jc w:val="left"/>
        <w:rPr>
          <w:rFonts w:hint="eastAsia" w:ascii="方正仿宋_GBK" w:hAnsi="宋体" w:eastAsia="方正仿宋_GBK"/>
          <w:sz w:val="24"/>
          <w:szCs w:val="24"/>
        </w:rPr>
      </w:pPr>
    </w:p>
    <w:p w14:paraId="03EAA00D">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106034663"/>
      <w:bookmarkStart w:id="50" w:name="_Toc65660383"/>
      <w:bookmarkStart w:id="51" w:name="_Toc2080"/>
      <w:bookmarkStart w:id="52" w:name="_Toc17010"/>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14:paraId="53394A91">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604B0AEE">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14:paraId="6EF89E51">
      <w:pPr>
        <w:pStyle w:val="6"/>
        <w:rPr>
          <w:rFonts w:hint="eastAsia"/>
        </w:rPr>
      </w:pPr>
    </w:p>
    <w:p w14:paraId="086B884A">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14:paraId="35428A45">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14:paraId="56483305">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14:paraId="0084470E">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14:paraId="68C7658D">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14:paraId="7861AD51">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14:paraId="26FCF4F5">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14:paraId="77C05A57">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14:paraId="5D23ADEC">
      <w:pPr>
        <w:pStyle w:val="6"/>
        <w:rPr>
          <w:rFonts w:hint="eastAsia"/>
        </w:rPr>
      </w:pPr>
      <w:r>
        <w:rPr>
          <w:rFonts w:hint="eastAsia"/>
        </w:rPr>
        <w:t>　　　</w:t>
      </w:r>
    </w:p>
    <w:p w14:paraId="59610DA2">
      <w:pPr>
        <w:pStyle w:val="6"/>
        <w:rPr>
          <w:rFonts w:hint="eastAsia" w:ascii="方正仿宋_GBK" w:hAnsi="方正仿宋_GBK" w:eastAsia="方正仿宋_GBK" w:cs="方正仿宋_GBK"/>
          <w:sz w:val="24"/>
          <w:szCs w:val="32"/>
        </w:rPr>
      </w:pPr>
      <w:r>
        <w:rPr>
          <w:rFonts w:hint="eastAsia"/>
        </w:rPr>
        <w:t>　　　</w:t>
      </w:r>
    </w:p>
    <w:p w14:paraId="604A6BD5">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14:paraId="295647ED">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14:paraId="00B7DCC6">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14:paraId="790E08BB">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14:paraId="72466590">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5750E556">
      <w:pPr>
        <w:pStyle w:val="8"/>
        <w:numPr>
          <w:ilvl w:val="0"/>
          <w:numId w:val="0"/>
        </w:numPr>
        <w:spacing w:line="400" w:lineRule="exact"/>
        <w:rPr>
          <w:rFonts w:hint="eastAsia" w:ascii="方正仿宋_GBK" w:hAnsi="宋体" w:eastAsia="方正仿宋_GBK"/>
          <w:sz w:val="24"/>
          <w:szCs w:val="24"/>
        </w:rPr>
      </w:pPr>
    </w:p>
    <w:p w14:paraId="10160F97">
      <w:pPr>
        <w:pStyle w:val="8"/>
        <w:numPr>
          <w:ilvl w:val="0"/>
          <w:numId w:val="0"/>
        </w:numPr>
        <w:spacing w:line="400" w:lineRule="exact"/>
        <w:rPr>
          <w:rFonts w:hint="eastAsia" w:ascii="方正仿宋_GBK" w:hAnsi="宋体" w:eastAsia="方正仿宋_GBK"/>
          <w:sz w:val="24"/>
          <w:szCs w:val="24"/>
        </w:rPr>
      </w:pPr>
    </w:p>
    <w:p w14:paraId="3A6B5EF0">
      <w:pPr>
        <w:pStyle w:val="8"/>
        <w:numPr>
          <w:ilvl w:val="0"/>
          <w:numId w:val="0"/>
        </w:numPr>
        <w:spacing w:line="400" w:lineRule="exact"/>
        <w:rPr>
          <w:rFonts w:hint="eastAsia" w:ascii="方正仿宋_GBK" w:hAnsi="宋体" w:eastAsia="方正仿宋_GBK"/>
          <w:sz w:val="24"/>
          <w:szCs w:val="24"/>
        </w:rPr>
      </w:pPr>
    </w:p>
    <w:p w14:paraId="1745F706">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04E07610">
      <w:pPr>
        <w:widowControl/>
        <w:spacing w:line="400" w:lineRule="exact"/>
        <w:ind w:firstLine="480" w:firstLineChars="200"/>
        <w:jc w:val="left"/>
        <w:rPr>
          <w:rFonts w:hint="eastAsia" w:ascii="方正仿宋_GBK" w:hAnsi="宋体" w:eastAsia="方正仿宋_GBK"/>
          <w:sz w:val="24"/>
          <w:szCs w:val="24"/>
          <w:lang w:val="en-US" w:eastAsia="zh-CN"/>
        </w:rPr>
      </w:pPr>
    </w:p>
    <w:p w14:paraId="5DEFE876">
      <w:pPr>
        <w:widowControl/>
        <w:spacing w:line="400" w:lineRule="exact"/>
        <w:ind w:firstLine="480" w:firstLineChars="200"/>
        <w:jc w:val="left"/>
        <w:rPr>
          <w:rFonts w:hint="eastAsia" w:ascii="方正仿宋_GBK" w:hAnsi="宋体" w:eastAsia="方正仿宋_GBK"/>
          <w:sz w:val="24"/>
          <w:szCs w:val="24"/>
          <w:lang w:val="en-US" w:eastAsia="zh-CN"/>
        </w:rPr>
      </w:pPr>
    </w:p>
    <w:p w14:paraId="1124FC9F">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E04E970B-14AE-4F71-A2DF-5409EDC25113}"/>
  </w:font>
  <w:font w:name="仿宋">
    <w:panose1 w:val="02010609060101010101"/>
    <w:charset w:val="86"/>
    <w:family w:val="modern"/>
    <w:pitch w:val="default"/>
    <w:sig w:usb0="800002BF" w:usb1="38CF7CFA" w:usb2="00000016" w:usb3="00000000" w:csb0="00040001" w:csb1="00000000"/>
    <w:embedRegular r:id="rId2" w:fontKey="{26174879-79F3-4725-A8EC-AEC4F12E44A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9EBE0"/>
    <w:multiLevelType w:val="singleLevel"/>
    <w:tmpl w:val="8009EBE0"/>
    <w:lvl w:ilvl="0" w:tentative="0">
      <w:start w:val="1"/>
      <w:numFmt w:val="decimal"/>
      <w:suff w:val="nothing"/>
      <w:lvlText w:val="%1、"/>
      <w:lvlJc w:val="left"/>
    </w:lvl>
  </w:abstractNum>
  <w:abstractNum w:abstractNumId="1">
    <w:nsid w:val="0317E6E0"/>
    <w:multiLevelType w:val="singleLevel"/>
    <w:tmpl w:val="0317E6E0"/>
    <w:lvl w:ilvl="0" w:tentative="0">
      <w:start w:val="1"/>
      <w:numFmt w:val="chineseCounting"/>
      <w:suff w:val="nothing"/>
      <w:lvlText w:val="%1、"/>
      <w:lvlJc w:val="left"/>
      <w:rPr>
        <w:rFonts w:hint="eastAsia"/>
      </w:rPr>
    </w:lvl>
  </w:abstractNum>
  <w:abstractNum w:abstractNumId="2">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4735636"/>
    <w:rsid w:val="05084823"/>
    <w:rsid w:val="055E66C3"/>
    <w:rsid w:val="07175A35"/>
    <w:rsid w:val="08041D76"/>
    <w:rsid w:val="09655DC8"/>
    <w:rsid w:val="09BE0734"/>
    <w:rsid w:val="0A8C3C5A"/>
    <w:rsid w:val="0B145FD1"/>
    <w:rsid w:val="0B4E3BB1"/>
    <w:rsid w:val="0BE813AB"/>
    <w:rsid w:val="0BE831F8"/>
    <w:rsid w:val="0CA15AAF"/>
    <w:rsid w:val="0DBD6915"/>
    <w:rsid w:val="0E653757"/>
    <w:rsid w:val="0ED07A7C"/>
    <w:rsid w:val="0EF324E5"/>
    <w:rsid w:val="0FC01DDD"/>
    <w:rsid w:val="10DC01C8"/>
    <w:rsid w:val="116503A8"/>
    <w:rsid w:val="11CB07E1"/>
    <w:rsid w:val="120B5161"/>
    <w:rsid w:val="12FB1E07"/>
    <w:rsid w:val="133F76F0"/>
    <w:rsid w:val="134E6759"/>
    <w:rsid w:val="13704662"/>
    <w:rsid w:val="13814630"/>
    <w:rsid w:val="13AE356E"/>
    <w:rsid w:val="13DF3FC3"/>
    <w:rsid w:val="14A409DB"/>
    <w:rsid w:val="15625621"/>
    <w:rsid w:val="15F441A8"/>
    <w:rsid w:val="16A60816"/>
    <w:rsid w:val="17BB78AB"/>
    <w:rsid w:val="17F26FAE"/>
    <w:rsid w:val="180A25EC"/>
    <w:rsid w:val="18492EA2"/>
    <w:rsid w:val="18687FAE"/>
    <w:rsid w:val="19804882"/>
    <w:rsid w:val="198A3FF9"/>
    <w:rsid w:val="1AC856F5"/>
    <w:rsid w:val="1BD877D9"/>
    <w:rsid w:val="1D54216D"/>
    <w:rsid w:val="1E27255E"/>
    <w:rsid w:val="1E3356E8"/>
    <w:rsid w:val="1E44427C"/>
    <w:rsid w:val="1EDB1A02"/>
    <w:rsid w:val="1F034475"/>
    <w:rsid w:val="1FBB0F8B"/>
    <w:rsid w:val="1FD86743"/>
    <w:rsid w:val="201D7DBD"/>
    <w:rsid w:val="21546A66"/>
    <w:rsid w:val="21693711"/>
    <w:rsid w:val="216A0C90"/>
    <w:rsid w:val="226E4C36"/>
    <w:rsid w:val="22E77460"/>
    <w:rsid w:val="233C7F0F"/>
    <w:rsid w:val="23F95523"/>
    <w:rsid w:val="240B2D63"/>
    <w:rsid w:val="2437495C"/>
    <w:rsid w:val="259B2A11"/>
    <w:rsid w:val="26030B51"/>
    <w:rsid w:val="260852E0"/>
    <w:rsid w:val="280E56C1"/>
    <w:rsid w:val="29396A00"/>
    <w:rsid w:val="2964780D"/>
    <w:rsid w:val="29CE6BF9"/>
    <w:rsid w:val="2AC57FFB"/>
    <w:rsid w:val="2AED7E1E"/>
    <w:rsid w:val="2AF9352D"/>
    <w:rsid w:val="2C041E33"/>
    <w:rsid w:val="2C516D69"/>
    <w:rsid w:val="2D7524E6"/>
    <w:rsid w:val="2E8928E3"/>
    <w:rsid w:val="2F5A5EDA"/>
    <w:rsid w:val="2FF620A4"/>
    <w:rsid w:val="305C705B"/>
    <w:rsid w:val="30BD408D"/>
    <w:rsid w:val="327114A6"/>
    <w:rsid w:val="34192013"/>
    <w:rsid w:val="34DF325D"/>
    <w:rsid w:val="3542559A"/>
    <w:rsid w:val="356E302D"/>
    <w:rsid w:val="36170071"/>
    <w:rsid w:val="365F5254"/>
    <w:rsid w:val="36643853"/>
    <w:rsid w:val="36825B67"/>
    <w:rsid w:val="371210D2"/>
    <w:rsid w:val="385A2027"/>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752DC9"/>
    <w:rsid w:val="4047556D"/>
    <w:rsid w:val="407A652F"/>
    <w:rsid w:val="41A53F56"/>
    <w:rsid w:val="443474E0"/>
    <w:rsid w:val="44491EAF"/>
    <w:rsid w:val="44A168CC"/>
    <w:rsid w:val="44A17DC5"/>
    <w:rsid w:val="44A8542F"/>
    <w:rsid w:val="451021B3"/>
    <w:rsid w:val="4684760A"/>
    <w:rsid w:val="47217087"/>
    <w:rsid w:val="472E3198"/>
    <w:rsid w:val="49664A06"/>
    <w:rsid w:val="4A7216F5"/>
    <w:rsid w:val="4B046ED0"/>
    <w:rsid w:val="4B9C3509"/>
    <w:rsid w:val="4B9D04D7"/>
    <w:rsid w:val="4BA43FBA"/>
    <w:rsid w:val="4C29250E"/>
    <w:rsid w:val="4C582C53"/>
    <w:rsid w:val="4CD82061"/>
    <w:rsid w:val="4D220017"/>
    <w:rsid w:val="4D433F84"/>
    <w:rsid w:val="4DA229BC"/>
    <w:rsid w:val="4F970559"/>
    <w:rsid w:val="50361216"/>
    <w:rsid w:val="509D5C5F"/>
    <w:rsid w:val="50AA111F"/>
    <w:rsid w:val="51E01C21"/>
    <w:rsid w:val="52F56DBE"/>
    <w:rsid w:val="53400388"/>
    <w:rsid w:val="550B0ED4"/>
    <w:rsid w:val="56210721"/>
    <w:rsid w:val="566E5A98"/>
    <w:rsid w:val="56D6766D"/>
    <w:rsid w:val="56DC505C"/>
    <w:rsid w:val="56E919B9"/>
    <w:rsid w:val="57CB0088"/>
    <w:rsid w:val="58C6010C"/>
    <w:rsid w:val="596468E9"/>
    <w:rsid w:val="596D67DA"/>
    <w:rsid w:val="59ED6194"/>
    <w:rsid w:val="5B395A82"/>
    <w:rsid w:val="5B755C47"/>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426D68"/>
    <w:rsid w:val="669453A6"/>
    <w:rsid w:val="66D04197"/>
    <w:rsid w:val="66EF4CD2"/>
    <w:rsid w:val="672804FC"/>
    <w:rsid w:val="675021EA"/>
    <w:rsid w:val="67991669"/>
    <w:rsid w:val="69426A8C"/>
    <w:rsid w:val="6A8D37D7"/>
    <w:rsid w:val="6BA36B5C"/>
    <w:rsid w:val="6C1F3525"/>
    <w:rsid w:val="6C2F6015"/>
    <w:rsid w:val="6DC522E8"/>
    <w:rsid w:val="6EFD7139"/>
    <w:rsid w:val="70054579"/>
    <w:rsid w:val="708B4D5C"/>
    <w:rsid w:val="7107171B"/>
    <w:rsid w:val="723A6707"/>
    <w:rsid w:val="72C377F4"/>
    <w:rsid w:val="73B21561"/>
    <w:rsid w:val="73EA2176"/>
    <w:rsid w:val="74B56105"/>
    <w:rsid w:val="75295D9B"/>
    <w:rsid w:val="759977E2"/>
    <w:rsid w:val="761E6A3A"/>
    <w:rsid w:val="770F5F97"/>
    <w:rsid w:val="785D02B4"/>
    <w:rsid w:val="796F0EC4"/>
    <w:rsid w:val="7AA15452"/>
    <w:rsid w:val="7B5D7B47"/>
    <w:rsid w:val="7B8D1379"/>
    <w:rsid w:val="7C4718E6"/>
    <w:rsid w:val="7CA547CE"/>
    <w:rsid w:val="7CCF152D"/>
    <w:rsid w:val="7EB951AA"/>
    <w:rsid w:val="7F82307D"/>
    <w:rsid w:val="7FCB4D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14</Pages>
  <Words>4247</Words>
  <Characters>4483</Characters>
  <Lines>12</Lines>
  <Paragraphs>3</Paragraphs>
  <TotalTime>0</TotalTime>
  <ScaleCrop>false</ScaleCrop>
  <LinksUpToDate>false</LinksUpToDate>
  <CharactersWithSpaces>5301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庞涛</cp:lastModifiedBy>
  <dcterms:modified xsi:type="dcterms:W3CDTF">2024-08-28T09:23:58Z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FE8578EC5C86486EAE7842E577B586F4_13</vt:lpwstr>
  </property>
</Properties>
</file>